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733" w:rsidRPr="00210B20" w:rsidRDefault="00282814" w:rsidP="00165713">
      <w:pPr>
        <w:jc w:val="center"/>
        <w:rPr>
          <w:rFonts w:asciiTheme="minorEastAsia" w:hAnsiTheme="minorEastAsia"/>
          <w:b/>
          <w:sz w:val="36"/>
          <w:szCs w:val="24"/>
        </w:rPr>
      </w:pPr>
      <w:r w:rsidRPr="00210B20">
        <w:rPr>
          <w:rFonts w:asciiTheme="minorEastAsia" w:hAnsiTheme="minorEastAsia" w:hint="eastAsia"/>
          <w:b/>
          <w:sz w:val="36"/>
          <w:szCs w:val="24"/>
        </w:rPr>
        <w:t>双边铣</w:t>
      </w:r>
      <w:r w:rsidR="00BB6EB4">
        <w:rPr>
          <w:rFonts w:asciiTheme="minorEastAsia" w:hAnsiTheme="minorEastAsia" w:hint="eastAsia"/>
          <w:b/>
          <w:sz w:val="36"/>
          <w:szCs w:val="24"/>
        </w:rPr>
        <w:t>数控</w:t>
      </w:r>
      <w:r w:rsidR="00EC689A" w:rsidRPr="00210B20">
        <w:rPr>
          <w:rFonts w:asciiTheme="minorEastAsia" w:hAnsiTheme="minorEastAsia" w:hint="eastAsia"/>
          <w:b/>
          <w:sz w:val="36"/>
          <w:szCs w:val="24"/>
        </w:rPr>
        <w:t>软件</w:t>
      </w:r>
      <w:r w:rsidR="00BB6EB4">
        <w:rPr>
          <w:rFonts w:asciiTheme="minorEastAsia" w:hAnsiTheme="minorEastAsia" w:hint="eastAsia"/>
          <w:b/>
          <w:sz w:val="36"/>
          <w:szCs w:val="24"/>
        </w:rPr>
        <w:t>快速使用入门</w:t>
      </w:r>
    </w:p>
    <w:p w:rsidR="00F37540" w:rsidRPr="00210B20" w:rsidRDefault="00F37540" w:rsidP="00165713">
      <w:pPr>
        <w:jc w:val="center"/>
        <w:rPr>
          <w:rFonts w:asciiTheme="minorEastAsia" w:hAnsiTheme="minorEastAsia"/>
          <w:sz w:val="24"/>
          <w:szCs w:val="24"/>
        </w:rPr>
      </w:pPr>
      <w:bookmarkStart w:id="0" w:name="_GoBack"/>
    </w:p>
    <w:p w:rsidR="00F37540" w:rsidRPr="00210B20" w:rsidRDefault="00F37540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165713">
      <w:pPr>
        <w:jc w:val="center"/>
        <w:rPr>
          <w:rFonts w:asciiTheme="minorEastAsia" w:hAnsiTheme="minorEastAsia"/>
          <w:sz w:val="36"/>
          <w:szCs w:val="24"/>
        </w:rPr>
      </w:pPr>
      <w:r w:rsidRPr="00210B20">
        <w:rPr>
          <w:rFonts w:asciiTheme="minorEastAsia" w:hAnsiTheme="minorEastAsia" w:hint="eastAsia"/>
          <w:sz w:val="36"/>
          <w:szCs w:val="24"/>
        </w:rPr>
        <w:t>目录</w:t>
      </w:r>
    </w:p>
    <w:p w:rsidR="00121E57" w:rsidRPr="00210B20" w:rsidRDefault="00121E57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165713">
      <w:pPr>
        <w:jc w:val="center"/>
        <w:rPr>
          <w:rFonts w:asciiTheme="minorEastAsia" w:hAnsiTheme="minorEastAsia"/>
          <w:sz w:val="24"/>
          <w:szCs w:val="24"/>
        </w:rPr>
      </w:pPr>
    </w:p>
    <w:bookmarkEnd w:id="0"/>
    <w:p w:rsidR="00121E57" w:rsidRPr="00210B20" w:rsidRDefault="00121E57" w:rsidP="00165713">
      <w:pPr>
        <w:jc w:val="center"/>
        <w:rPr>
          <w:rFonts w:asciiTheme="minorEastAsia" w:hAnsiTheme="minorEastAsia"/>
          <w:sz w:val="24"/>
          <w:szCs w:val="24"/>
        </w:rPr>
      </w:pPr>
    </w:p>
    <w:sdt>
      <w:sdtPr>
        <w:rPr>
          <w:rFonts w:asciiTheme="minorEastAsia" w:hAnsiTheme="minorEastAsia"/>
          <w:b/>
          <w:bCs/>
          <w:kern w:val="2"/>
          <w:sz w:val="24"/>
          <w:szCs w:val="24"/>
          <w:lang w:val="zh-CN"/>
        </w:rPr>
        <w:id w:val="196660043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p w:rsidR="008F3EC2" w:rsidRDefault="00417496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 w:rsidRPr="00417496">
            <w:rPr>
              <w:rFonts w:asciiTheme="minorEastAsia" w:hAnsiTheme="minorEastAsia"/>
              <w:b/>
              <w:bCs/>
              <w:kern w:val="2"/>
              <w:sz w:val="24"/>
              <w:szCs w:val="24"/>
              <w:lang w:val="zh-CN"/>
            </w:rPr>
            <w:fldChar w:fldCharType="begin"/>
          </w:r>
          <w:r w:rsidR="00121E57" w:rsidRPr="00210B20">
            <w:rPr>
              <w:rFonts w:asciiTheme="minorEastAsia" w:hAnsiTheme="minorEastAsia"/>
              <w:b/>
              <w:bCs/>
              <w:kern w:val="2"/>
              <w:sz w:val="24"/>
              <w:szCs w:val="24"/>
              <w:lang w:val="zh-CN"/>
            </w:rPr>
            <w:instrText xml:space="preserve"> TOC \o "1-3" \h \z \u </w:instrText>
          </w:r>
          <w:r w:rsidRPr="00417496">
            <w:rPr>
              <w:rFonts w:asciiTheme="minorEastAsia" w:hAnsiTheme="minorEastAsia"/>
              <w:b/>
              <w:bCs/>
              <w:kern w:val="2"/>
              <w:sz w:val="24"/>
              <w:szCs w:val="24"/>
              <w:lang w:val="zh-CN"/>
            </w:rPr>
            <w:fldChar w:fldCharType="separate"/>
          </w:r>
          <w:hyperlink w:anchor="_Toc508025918" w:history="1">
            <w:r w:rsidR="008F3EC2" w:rsidRPr="00704DD1">
              <w:rPr>
                <w:rStyle w:val="a7"/>
                <w:rFonts w:asciiTheme="minorEastAsia" w:hAnsiTheme="minorEastAsia"/>
                <w:noProof/>
              </w:rPr>
              <w:t>1.</w:t>
            </w:r>
            <w:r w:rsidR="008F3EC2" w:rsidRPr="00704DD1">
              <w:rPr>
                <w:rStyle w:val="a7"/>
                <w:rFonts w:asciiTheme="minorEastAsia" w:hAnsiTheme="minorEastAsia" w:hint="eastAsia"/>
                <w:noProof/>
              </w:rPr>
              <w:t>安装软件</w:t>
            </w:r>
            <w:r w:rsidR="008F3E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3EC2">
              <w:rPr>
                <w:noProof/>
                <w:webHidden/>
              </w:rPr>
              <w:instrText xml:space="preserve"> PAGEREF _Toc508025918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EC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3EC2" w:rsidRDefault="00417496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08025919" w:history="1">
            <w:r w:rsidR="008F3EC2" w:rsidRPr="00704DD1">
              <w:rPr>
                <w:rStyle w:val="a7"/>
                <w:rFonts w:asciiTheme="minorEastAsia" w:hAnsiTheme="minorEastAsia"/>
                <w:noProof/>
              </w:rPr>
              <w:t>2.</w:t>
            </w:r>
            <w:r w:rsidR="008F3EC2" w:rsidRPr="00704DD1">
              <w:rPr>
                <w:rStyle w:val="a7"/>
                <w:rFonts w:asciiTheme="minorEastAsia" w:hAnsiTheme="minorEastAsia" w:hint="eastAsia"/>
                <w:noProof/>
              </w:rPr>
              <w:t>插入加密狗</w:t>
            </w:r>
            <w:r w:rsidR="008F3E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3EC2">
              <w:rPr>
                <w:noProof/>
                <w:webHidden/>
              </w:rPr>
              <w:instrText xml:space="preserve"> PAGEREF _Toc508025919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EC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3EC2" w:rsidRDefault="00417496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08025920" w:history="1">
            <w:r w:rsidR="008F3EC2" w:rsidRPr="00704DD1">
              <w:rPr>
                <w:rStyle w:val="a7"/>
                <w:rFonts w:asciiTheme="minorEastAsia" w:hAnsiTheme="minorEastAsia"/>
                <w:noProof/>
              </w:rPr>
              <w:t>3.</w:t>
            </w:r>
            <w:r w:rsidR="008F3EC2" w:rsidRPr="00704DD1">
              <w:rPr>
                <w:rStyle w:val="a7"/>
                <w:rFonts w:asciiTheme="minorEastAsia" w:hAnsiTheme="minorEastAsia" w:hint="eastAsia"/>
                <w:noProof/>
              </w:rPr>
              <w:t>启动软件</w:t>
            </w:r>
            <w:r w:rsidR="008F3E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3EC2">
              <w:rPr>
                <w:noProof/>
                <w:webHidden/>
              </w:rPr>
              <w:instrText xml:space="preserve"> PAGEREF _Toc508025920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EC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3EC2" w:rsidRDefault="00417496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08025921" w:history="1">
            <w:r w:rsidR="008F3EC2" w:rsidRPr="00704DD1">
              <w:rPr>
                <w:rStyle w:val="a7"/>
                <w:rFonts w:asciiTheme="minorEastAsia" w:hAnsiTheme="minorEastAsia"/>
                <w:noProof/>
              </w:rPr>
              <w:t>4</w:t>
            </w:r>
            <w:r w:rsidR="008F3EC2" w:rsidRPr="00704DD1">
              <w:rPr>
                <w:rStyle w:val="a7"/>
                <w:rFonts w:asciiTheme="minorEastAsia" w:hAnsiTheme="minorEastAsia" w:hint="eastAsia"/>
                <w:noProof/>
              </w:rPr>
              <w:t>．软件的注册及解密</w:t>
            </w:r>
            <w:r w:rsidR="008F3E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3EC2">
              <w:rPr>
                <w:noProof/>
                <w:webHidden/>
              </w:rPr>
              <w:instrText xml:space="preserve"> PAGEREF _Toc508025921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EC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3EC2" w:rsidRDefault="00417496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08025922" w:history="1">
            <w:r w:rsidR="008F3EC2" w:rsidRPr="00704DD1">
              <w:rPr>
                <w:rStyle w:val="a7"/>
                <w:rFonts w:asciiTheme="minorEastAsia" w:hAnsiTheme="minorEastAsia"/>
                <w:noProof/>
              </w:rPr>
              <w:t>5.</w:t>
            </w:r>
            <w:r w:rsidR="008F3EC2" w:rsidRPr="00704DD1">
              <w:rPr>
                <w:rStyle w:val="a7"/>
                <w:rFonts w:asciiTheme="minorEastAsia" w:hAnsiTheme="minorEastAsia" w:hint="eastAsia"/>
                <w:noProof/>
              </w:rPr>
              <w:t>设置参数</w:t>
            </w:r>
            <w:r w:rsidR="008F3E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3EC2">
              <w:rPr>
                <w:noProof/>
                <w:webHidden/>
              </w:rPr>
              <w:instrText xml:space="preserve"> PAGEREF _Toc508025922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EC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3EC2" w:rsidRDefault="00417496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08025923" w:history="1">
            <w:r w:rsidR="008F3EC2" w:rsidRPr="00704DD1">
              <w:rPr>
                <w:rStyle w:val="a7"/>
                <w:rFonts w:asciiTheme="minorEastAsia" w:hAnsiTheme="minorEastAsia"/>
                <w:noProof/>
              </w:rPr>
              <w:t xml:space="preserve">6. </w:t>
            </w:r>
            <w:r w:rsidR="008F3EC2" w:rsidRPr="00704DD1">
              <w:rPr>
                <w:rStyle w:val="a7"/>
                <w:rFonts w:asciiTheme="minorEastAsia" w:hAnsiTheme="minorEastAsia" w:hint="eastAsia"/>
                <w:noProof/>
              </w:rPr>
              <w:t>检测</w:t>
            </w:r>
            <w:r w:rsidR="008F3EC2" w:rsidRPr="00704DD1">
              <w:rPr>
                <w:rStyle w:val="a7"/>
                <w:rFonts w:asciiTheme="minorEastAsia" w:hAnsiTheme="minorEastAsia"/>
                <w:noProof/>
              </w:rPr>
              <w:t>IO</w:t>
            </w:r>
            <w:r w:rsidR="008F3EC2" w:rsidRPr="00704DD1">
              <w:rPr>
                <w:rStyle w:val="a7"/>
                <w:rFonts w:asciiTheme="minorEastAsia" w:hAnsiTheme="minorEastAsia" w:hint="eastAsia"/>
                <w:noProof/>
              </w:rPr>
              <w:t>状态</w:t>
            </w:r>
            <w:r w:rsidR="008F3E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3EC2">
              <w:rPr>
                <w:noProof/>
                <w:webHidden/>
              </w:rPr>
              <w:instrText xml:space="preserve"> PAGEREF _Toc508025923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EC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3EC2" w:rsidRDefault="00417496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08025924" w:history="1">
            <w:r w:rsidR="008F3EC2" w:rsidRPr="00704DD1">
              <w:rPr>
                <w:rStyle w:val="a7"/>
                <w:rFonts w:asciiTheme="minorEastAsia" w:hAnsiTheme="minorEastAsia"/>
                <w:noProof/>
              </w:rPr>
              <w:t xml:space="preserve">7. </w:t>
            </w:r>
            <w:r w:rsidR="008F3EC2" w:rsidRPr="00704DD1">
              <w:rPr>
                <w:rStyle w:val="a7"/>
                <w:rFonts w:asciiTheme="minorEastAsia" w:hAnsiTheme="minorEastAsia" w:hint="eastAsia"/>
                <w:noProof/>
              </w:rPr>
              <w:t>测试机床电机是否正常工作</w:t>
            </w:r>
            <w:r w:rsidR="008F3E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3EC2">
              <w:rPr>
                <w:noProof/>
                <w:webHidden/>
              </w:rPr>
              <w:instrText xml:space="preserve"> PAGEREF _Toc508025924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EC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3EC2" w:rsidRDefault="00417496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08025925" w:history="1">
            <w:r w:rsidR="008F3EC2" w:rsidRPr="00704DD1">
              <w:rPr>
                <w:rStyle w:val="a7"/>
                <w:rFonts w:asciiTheme="minorEastAsia" w:hAnsiTheme="minorEastAsia"/>
                <w:noProof/>
              </w:rPr>
              <w:t>8.</w:t>
            </w:r>
            <w:r w:rsidR="008F3EC2" w:rsidRPr="00704DD1">
              <w:rPr>
                <w:rStyle w:val="a7"/>
                <w:rFonts w:asciiTheme="minorEastAsia" w:hAnsiTheme="minorEastAsia" w:hint="eastAsia"/>
                <w:noProof/>
              </w:rPr>
              <w:t>加载图形文件</w:t>
            </w:r>
            <w:r w:rsidR="008F3E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3EC2">
              <w:rPr>
                <w:noProof/>
                <w:webHidden/>
              </w:rPr>
              <w:instrText xml:space="preserve"> PAGEREF _Toc508025925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EC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3EC2" w:rsidRDefault="00417496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08025926" w:history="1">
            <w:r w:rsidR="008F3EC2" w:rsidRPr="00704DD1">
              <w:rPr>
                <w:rStyle w:val="a7"/>
                <w:rFonts w:asciiTheme="minorEastAsia" w:hAnsiTheme="minorEastAsia"/>
                <w:noProof/>
              </w:rPr>
              <w:t>9.</w:t>
            </w:r>
            <w:r w:rsidR="008F3EC2" w:rsidRPr="00704DD1">
              <w:rPr>
                <w:rStyle w:val="a7"/>
                <w:rFonts w:asciiTheme="minorEastAsia" w:hAnsiTheme="minorEastAsia" w:hint="eastAsia"/>
                <w:noProof/>
              </w:rPr>
              <w:t>启动加工</w:t>
            </w:r>
            <w:r w:rsidR="008F3E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3EC2">
              <w:rPr>
                <w:noProof/>
                <w:webHidden/>
              </w:rPr>
              <w:instrText xml:space="preserve"> PAGEREF _Toc508025926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EC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E57" w:rsidRPr="00210B20" w:rsidRDefault="00417496" w:rsidP="00121E57">
          <w:pPr>
            <w:pStyle w:val="TOC"/>
            <w:jc w:val="center"/>
            <w:rPr>
              <w:rFonts w:asciiTheme="minorEastAsia" w:eastAsiaTheme="minorEastAsia" w:hAnsiTheme="minorEastAsia"/>
              <w:sz w:val="24"/>
              <w:szCs w:val="24"/>
            </w:rPr>
          </w:pPr>
          <w:r w:rsidRPr="00210B20">
            <w:rPr>
              <w:rFonts w:asciiTheme="minorEastAsia" w:eastAsiaTheme="minorEastAsia" w:hAnsiTheme="minorEastAsia" w:cstheme="minorBidi"/>
              <w:b w:val="0"/>
              <w:bCs w:val="0"/>
              <w:color w:val="auto"/>
              <w:kern w:val="2"/>
              <w:sz w:val="24"/>
              <w:szCs w:val="24"/>
              <w:lang w:val="zh-CN"/>
            </w:rPr>
            <w:fldChar w:fldCharType="end"/>
          </w:r>
        </w:p>
        <w:p w:rsidR="00C759F9" w:rsidRPr="00210B20" w:rsidRDefault="00417496">
          <w:pPr>
            <w:rPr>
              <w:rFonts w:asciiTheme="minorEastAsia" w:hAnsiTheme="minorEastAsia"/>
              <w:sz w:val="24"/>
              <w:szCs w:val="24"/>
            </w:rPr>
          </w:pPr>
        </w:p>
      </w:sdtContent>
    </w:sdt>
    <w:p w:rsidR="00F37540" w:rsidRPr="00210B20" w:rsidRDefault="00F37540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F37540" w:rsidRPr="00210B20" w:rsidRDefault="00F37540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F37540" w:rsidRPr="00210B20" w:rsidRDefault="00F37540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F37540" w:rsidRPr="00210B20" w:rsidRDefault="00F37540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F37540" w:rsidRPr="00210B20" w:rsidRDefault="00F37540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F37540" w:rsidRPr="00210B20" w:rsidRDefault="00F37540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F37540" w:rsidRPr="00210B20" w:rsidRDefault="00F37540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0724D9" w:rsidRPr="00210B20" w:rsidRDefault="000724D9" w:rsidP="00121E57">
      <w:pPr>
        <w:rPr>
          <w:rFonts w:asciiTheme="minorEastAsia" w:hAnsiTheme="minorEastAsia"/>
          <w:sz w:val="24"/>
          <w:szCs w:val="24"/>
        </w:rPr>
      </w:pPr>
    </w:p>
    <w:p w:rsidR="000724D9" w:rsidRPr="00210B20" w:rsidRDefault="000724D9" w:rsidP="00165713">
      <w:pPr>
        <w:jc w:val="center"/>
        <w:rPr>
          <w:rFonts w:asciiTheme="minorEastAsia" w:hAnsiTheme="minorEastAsia"/>
          <w:sz w:val="24"/>
          <w:szCs w:val="24"/>
        </w:rPr>
      </w:pPr>
    </w:p>
    <w:p w:rsidR="000724D9" w:rsidRPr="00210B20" w:rsidRDefault="000724D9" w:rsidP="00121E57">
      <w:pPr>
        <w:rPr>
          <w:rFonts w:asciiTheme="minorEastAsia" w:hAnsiTheme="minorEastAsia"/>
          <w:sz w:val="24"/>
          <w:szCs w:val="24"/>
        </w:rPr>
      </w:pPr>
    </w:p>
    <w:p w:rsidR="000724D9" w:rsidRPr="00210B20" w:rsidRDefault="000724D9" w:rsidP="00CE775A">
      <w:pPr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CE775A">
      <w:pPr>
        <w:rPr>
          <w:rFonts w:asciiTheme="minorEastAsia" w:hAnsiTheme="minorEastAsia"/>
          <w:sz w:val="24"/>
          <w:szCs w:val="24"/>
        </w:rPr>
      </w:pPr>
    </w:p>
    <w:p w:rsidR="00EC689A" w:rsidRPr="00210B20" w:rsidRDefault="00210B20" w:rsidP="00210B20">
      <w:pPr>
        <w:pStyle w:val="1"/>
        <w:rPr>
          <w:rFonts w:asciiTheme="minorEastAsia" w:hAnsiTheme="minorEastAsia"/>
          <w:sz w:val="24"/>
          <w:szCs w:val="24"/>
        </w:rPr>
      </w:pPr>
      <w:bookmarkStart w:id="1" w:name="_Toc505868228"/>
      <w:bookmarkStart w:id="2" w:name="_Toc508025918"/>
      <w:r w:rsidRPr="00210B20">
        <w:rPr>
          <w:rFonts w:asciiTheme="minorEastAsia" w:hAnsiTheme="minorEastAsia" w:hint="eastAsia"/>
          <w:sz w:val="24"/>
          <w:szCs w:val="24"/>
        </w:rPr>
        <w:t>1.</w:t>
      </w:r>
      <w:r w:rsidR="00EC689A" w:rsidRPr="00210B20">
        <w:rPr>
          <w:rFonts w:asciiTheme="minorEastAsia" w:hAnsiTheme="minorEastAsia" w:hint="eastAsia"/>
          <w:sz w:val="24"/>
          <w:szCs w:val="24"/>
        </w:rPr>
        <w:t>安装软件</w:t>
      </w:r>
      <w:bookmarkEnd w:id="1"/>
      <w:bookmarkEnd w:id="2"/>
    </w:p>
    <w:p w:rsidR="00332803" w:rsidRPr="00210B20" w:rsidRDefault="00332803" w:rsidP="00C759F9">
      <w:pPr>
        <w:rPr>
          <w:rFonts w:asciiTheme="minorEastAsia" w:hAnsiTheme="minorEastAsia"/>
          <w:sz w:val="24"/>
          <w:szCs w:val="24"/>
        </w:rPr>
      </w:pPr>
    </w:p>
    <w:p w:rsidR="00336C81" w:rsidRPr="00210B20" w:rsidRDefault="00336C81" w:rsidP="00336C81">
      <w:pPr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 xml:space="preserve">在 Windows7(32bit/64bit)、XP 平台下 </w:t>
      </w:r>
    </w:p>
    <w:p w:rsidR="00DE07A9" w:rsidRPr="00210B20" w:rsidRDefault="00DE07A9" w:rsidP="00DE07A9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bookmarkStart w:id="3" w:name="_Toc505868229"/>
      <w:r w:rsidRPr="00210B20">
        <w:rPr>
          <w:rFonts w:asciiTheme="minorEastAsia" w:hAnsiTheme="minorEastAsia" w:hint="eastAsia"/>
          <w:sz w:val="24"/>
          <w:szCs w:val="24"/>
        </w:rPr>
        <w:t>1）直接将软件拷贝到电脑目录下即可打开使用。注意：软件所在的目录命名应尽量简化，不要将软件放在桌面上运行。</w:t>
      </w:r>
    </w:p>
    <w:p w:rsidR="00DE07A9" w:rsidRPr="00210B20" w:rsidRDefault="00DE07A9" w:rsidP="00DE07A9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2)若启动双边铣数控系统时提示ocx类的文件未注册，导致双边铣系统软件不能打开，可运行软件目录下的</w:t>
      </w:r>
      <w:r w:rsidRPr="00210B20">
        <w:rPr>
          <w:rFonts w:asciiTheme="minorEastAsia" w:hAnsiTheme="minorEastAsia"/>
          <w:sz w:val="24"/>
          <w:szCs w:val="24"/>
        </w:rPr>
        <w:t>Register</w:t>
      </w:r>
      <w:r w:rsidRPr="00210B20">
        <w:rPr>
          <w:rFonts w:asciiTheme="minorEastAsia" w:hAnsiTheme="minorEastAsia" w:hint="eastAsia"/>
          <w:sz w:val="24"/>
          <w:szCs w:val="24"/>
        </w:rPr>
        <w:t>OCX</w:t>
      </w:r>
      <w:r w:rsidRPr="00210B20">
        <w:rPr>
          <w:rFonts w:asciiTheme="minorEastAsia" w:hAnsiTheme="minorEastAsia"/>
          <w:sz w:val="24"/>
          <w:szCs w:val="24"/>
        </w:rPr>
        <w:t>.exe</w:t>
      </w:r>
      <w:r w:rsidRPr="00210B20">
        <w:rPr>
          <w:rFonts w:asciiTheme="minorEastAsia" w:hAnsiTheme="minorEastAsia" w:hint="eastAsia"/>
          <w:sz w:val="24"/>
          <w:szCs w:val="24"/>
        </w:rPr>
        <w:t>进行注册。</w:t>
      </w:r>
    </w:p>
    <w:p w:rsidR="00332803" w:rsidRPr="00210B20" w:rsidRDefault="00210B20" w:rsidP="00210B20">
      <w:pPr>
        <w:pStyle w:val="1"/>
        <w:rPr>
          <w:rFonts w:asciiTheme="minorEastAsia" w:hAnsiTheme="minorEastAsia"/>
          <w:sz w:val="24"/>
          <w:szCs w:val="24"/>
        </w:rPr>
      </w:pPr>
      <w:bookmarkStart w:id="4" w:name="_Toc508025919"/>
      <w:r w:rsidRPr="00210B20">
        <w:rPr>
          <w:rFonts w:asciiTheme="minorEastAsia" w:hAnsiTheme="minorEastAsia" w:hint="eastAsia"/>
          <w:sz w:val="24"/>
          <w:szCs w:val="24"/>
        </w:rPr>
        <w:t>2.</w:t>
      </w:r>
      <w:r w:rsidR="00336C81" w:rsidRPr="00210B20">
        <w:rPr>
          <w:rFonts w:asciiTheme="minorEastAsia" w:hAnsiTheme="minorEastAsia" w:hint="eastAsia"/>
          <w:sz w:val="24"/>
          <w:szCs w:val="24"/>
        </w:rPr>
        <w:t>插入加密狗</w:t>
      </w:r>
      <w:bookmarkEnd w:id="3"/>
      <w:bookmarkEnd w:id="4"/>
    </w:p>
    <w:p w:rsidR="00332803" w:rsidRPr="00210B20" w:rsidRDefault="00332803" w:rsidP="00C759F9">
      <w:pPr>
        <w:rPr>
          <w:rFonts w:asciiTheme="minorEastAsia" w:hAnsiTheme="minorEastAsia"/>
          <w:sz w:val="24"/>
          <w:szCs w:val="24"/>
        </w:rPr>
      </w:pPr>
    </w:p>
    <w:p w:rsidR="009B6B15" w:rsidRPr="00210B20" w:rsidRDefault="00282814" w:rsidP="00C759F9">
      <w:pPr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将加密狗插入安装在双边铣系统</w:t>
      </w:r>
      <w:r w:rsidR="00203573" w:rsidRPr="00210B20">
        <w:rPr>
          <w:rFonts w:asciiTheme="minorEastAsia" w:hAnsiTheme="minorEastAsia" w:hint="eastAsia"/>
          <w:sz w:val="24"/>
          <w:szCs w:val="24"/>
        </w:rPr>
        <w:t>软件的电脑上。</w:t>
      </w:r>
    </w:p>
    <w:p w:rsidR="009B6B15" w:rsidRPr="00210B20" w:rsidRDefault="009B6B15" w:rsidP="009B6B15">
      <w:pPr>
        <w:rPr>
          <w:rFonts w:asciiTheme="minorEastAsia" w:hAnsiTheme="minorEastAsia"/>
          <w:sz w:val="24"/>
          <w:szCs w:val="24"/>
        </w:rPr>
      </w:pPr>
    </w:p>
    <w:p w:rsidR="00332803" w:rsidRPr="00210B20" w:rsidRDefault="00210B20" w:rsidP="00210B20">
      <w:pPr>
        <w:pStyle w:val="1"/>
        <w:rPr>
          <w:rFonts w:asciiTheme="minorEastAsia" w:hAnsiTheme="minorEastAsia"/>
          <w:sz w:val="24"/>
          <w:szCs w:val="24"/>
        </w:rPr>
      </w:pPr>
      <w:bookmarkStart w:id="5" w:name="_Toc505868230"/>
      <w:bookmarkStart w:id="6" w:name="_Toc508025920"/>
      <w:r w:rsidRPr="00210B20">
        <w:rPr>
          <w:rFonts w:asciiTheme="minorEastAsia" w:hAnsiTheme="minorEastAsia" w:hint="eastAsia"/>
          <w:sz w:val="24"/>
          <w:szCs w:val="24"/>
        </w:rPr>
        <w:t>3.</w:t>
      </w:r>
      <w:r w:rsidR="00B57D43" w:rsidRPr="00210B20">
        <w:rPr>
          <w:rFonts w:asciiTheme="minorEastAsia" w:hAnsiTheme="minorEastAsia" w:hint="eastAsia"/>
          <w:sz w:val="24"/>
          <w:szCs w:val="24"/>
        </w:rPr>
        <w:t>启动</w:t>
      </w:r>
      <w:r w:rsidR="00332803" w:rsidRPr="00210B20">
        <w:rPr>
          <w:rFonts w:asciiTheme="minorEastAsia" w:hAnsiTheme="minorEastAsia" w:hint="eastAsia"/>
          <w:sz w:val="24"/>
          <w:szCs w:val="24"/>
        </w:rPr>
        <w:t>软件</w:t>
      </w:r>
      <w:bookmarkEnd w:id="5"/>
      <w:bookmarkEnd w:id="6"/>
    </w:p>
    <w:p w:rsidR="00332803" w:rsidRPr="00210B20" w:rsidRDefault="00332803" w:rsidP="00C759F9">
      <w:pPr>
        <w:rPr>
          <w:rFonts w:asciiTheme="minorEastAsia" w:hAnsiTheme="minorEastAsia"/>
          <w:sz w:val="24"/>
          <w:szCs w:val="24"/>
        </w:rPr>
      </w:pPr>
    </w:p>
    <w:p w:rsidR="009B6B15" w:rsidRPr="00210B20" w:rsidRDefault="00A70FD6" w:rsidP="00C759F9">
      <w:pPr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点击</w:t>
      </w:r>
      <w:r w:rsidR="00282814" w:rsidRPr="00210B20">
        <w:rPr>
          <w:rFonts w:asciiTheme="minorEastAsia" w:hAnsiTheme="minorEastAsia" w:hint="eastAsia"/>
          <w:sz w:val="24"/>
          <w:szCs w:val="24"/>
        </w:rPr>
        <w:t>NC4_双边铣_V100</w:t>
      </w:r>
      <w:r w:rsidRPr="00210B20">
        <w:rPr>
          <w:rFonts w:asciiTheme="minorEastAsia" w:hAnsiTheme="minorEastAsia" w:hint="eastAsia"/>
          <w:sz w:val="24"/>
          <w:szCs w:val="24"/>
        </w:rPr>
        <w:t>软件启动图标，打开软件。</w:t>
      </w:r>
    </w:p>
    <w:p w:rsidR="00A70FD6" w:rsidRPr="00210B20" w:rsidRDefault="00A70FD6" w:rsidP="00210B20">
      <w:pPr>
        <w:pStyle w:val="a5"/>
        <w:ind w:firstLine="480"/>
        <w:rPr>
          <w:rFonts w:asciiTheme="minorEastAsia" w:hAnsiTheme="minorEastAsia"/>
          <w:sz w:val="24"/>
          <w:szCs w:val="24"/>
        </w:rPr>
      </w:pPr>
    </w:p>
    <w:p w:rsidR="00A70FD6" w:rsidRPr="00210B20" w:rsidRDefault="00282814" w:rsidP="00A70FD6">
      <w:pPr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296679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E57" w:rsidRPr="00210B20" w:rsidRDefault="00121E57" w:rsidP="00A70FD6">
      <w:pPr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A70FD6">
      <w:pPr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A70FD6">
      <w:pPr>
        <w:rPr>
          <w:rFonts w:asciiTheme="minorEastAsia" w:hAnsiTheme="minorEastAsia"/>
          <w:sz w:val="24"/>
          <w:szCs w:val="24"/>
        </w:rPr>
      </w:pPr>
    </w:p>
    <w:p w:rsidR="00A2225B" w:rsidRPr="00210B20" w:rsidRDefault="00A2225B" w:rsidP="00E746CA">
      <w:pPr>
        <w:pStyle w:val="1"/>
        <w:rPr>
          <w:rFonts w:asciiTheme="minorEastAsia" w:hAnsiTheme="minorEastAsia"/>
          <w:sz w:val="24"/>
          <w:szCs w:val="24"/>
        </w:rPr>
      </w:pPr>
      <w:bookmarkStart w:id="7" w:name="_Toc508025921"/>
      <w:r w:rsidRPr="00210B20">
        <w:rPr>
          <w:rFonts w:asciiTheme="minorEastAsia" w:hAnsiTheme="minorEastAsia" w:hint="eastAsia"/>
          <w:sz w:val="24"/>
          <w:szCs w:val="24"/>
        </w:rPr>
        <w:lastRenderedPageBreak/>
        <w:t>4．软件的注册及解密</w:t>
      </w:r>
      <w:bookmarkEnd w:id="7"/>
    </w:p>
    <w:p w:rsidR="00A2225B" w:rsidRPr="00210B20" w:rsidRDefault="00A2225B" w:rsidP="00210B20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软件具有注册，延时和解锁功能。注册、延时和解锁的基础是读取机器随机码，上述所有操作选项均在软件主界面菜单的“帮助”处，如下图所示。</w:t>
      </w:r>
    </w:p>
    <w:p w:rsidR="00A2225B" w:rsidRPr="00210B20" w:rsidRDefault="0038083C" w:rsidP="00A70FD6">
      <w:pPr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29063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83C" w:rsidRPr="00210B20" w:rsidRDefault="0038083C" w:rsidP="00210B20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用户读取机器随机码后，将机器随机码返馈给制造商，制造商根据用户机器随机码生成相应的注册码、延时码和解锁码。</w:t>
      </w:r>
    </w:p>
    <w:p w:rsidR="0038083C" w:rsidRPr="00210B20" w:rsidRDefault="0038083C" w:rsidP="00210B20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用户输入相应码，软件完成相应设置。</w:t>
      </w:r>
    </w:p>
    <w:p w:rsidR="0038083C" w:rsidRPr="00210B20" w:rsidRDefault="0038083C" w:rsidP="00210B20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注册：软件注册后，可供用户使用20天，20天后，若不输入延时或解锁码，则软件锁定，不能加工。</w:t>
      </w:r>
    </w:p>
    <w:p w:rsidR="0038083C" w:rsidRPr="00210B20" w:rsidRDefault="0038083C" w:rsidP="00210B20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延时：延时码必须在软件注册后输入，输入延时码后，允许使用时间会延长至延时码所设定的时间，超出该时限，必须输入设定有更长时间的延时码或解锁码，否则软件锁定。</w:t>
      </w:r>
    </w:p>
    <w:p w:rsidR="0038083C" w:rsidRPr="00210B20" w:rsidRDefault="0038083C" w:rsidP="00210B20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解锁码：解锁码必须在软件注册后输入，输入解锁码后，软件可以不受时间限制使用。</w:t>
      </w:r>
    </w:p>
    <w:p w:rsidR="0038083C" w:rsidRPr="00210B20" w:rsidRDefault="0038083C" w:rsidP="00210B20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点击“注册信息”，可以查看软件当前的注册状态。</w:t>
      </w:r>
    </w:p>
    <w:p w:rsidR="0038083C" w:rsidRDefault="0038083C" w:rsidP="0038083C">
      <w:pPr>
        <w:ind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注意：软件未解锁时，运行软件前必须确认电脑时间和日期正确，否则会导致加密时限错乱，软件不能正常使用。</w:t>
      </w:r>
    </w:p>
    <w:p w:rsidR="00284869" w:rsidRDefault="00284869" w:rsidP="0038083C">
      <w:pPr>
        <w:ind w:firstLine="480"/>
        <w:rPr>
          <w:rFonts w:asciiTheme="minorEastAsia" w:hAnsiTheme="minorEastAsia"/>
          <w:sz w:val="24"/>
          <w:szCs w:val="24"/>
        </w:rPr>
      </w:pPr>
    </w:p>
    <w:p w:rsidR="00284869" w:rsidRDefault="00284869" w:rsidP="0038083C">
      <w:pPr>
        <w:ind w:firstLine="480"/>
        <w:rPr>
          <w:rFonts w:asciiTheme="minorEastAsia" w:hAnsiTheme="minorEastAsia"/>
          <w:sz w:val="24"/>
          <w:szCs w:val="24"/>
        </w:rPr>
      </w:pPr>
    </w:p>
    <w:p w:rsidR="00284869" w:rsidRDefault="00284869" w:rsidP="0038083C">
      <w:pPr>
        <w:ind w:firstLine="480"/>
        <w:rPr>
          <w:rFonts w:asciiTheme="minorEastAsia" w:hAnsiTheme="minorEastAsia"/>
          <w:sz w:val="24"/>
          <w:szCs w:val="24"/>
        </w:rPr>
      </w:pPr>
    </w:p>
    <w:p w:rsidR="00284869" w:rsidRDefault="00284869" w:rsidP="0038083C">
      <w:pPr>
        <w:ind w:firstLine="480"/>
        <w:rPr>
          <w:rFonts w:asciiTheme="minorEastAsia" w:hAnsiTheme="minorEastAsia"/>
          <w:sz w:val="24"/>
          <w:szCs w:val="24"/>
        </w:rPr>
      </w:pPr>
    </w:p>
    <w:p w:rsidR="00284869" w:rsidRDefault="00284869" w:rsidP="0038083C">
      <w:pPr>
        <w:ind w:firstLine="480"/>
        <w:rPr>
          <w:rFonts w:asciiTheme="minorEastAsia" w:hAnsiTheme="minorEastAsia"/>
          <w:sz w:val="24"/>
          <w:szCs w:val="24"/>
        </w:rPr>
      </w:pPr>
    </w:p>
    <w:p w:rsidR="00284869" w:rsidRDefault="00284869" w:rsidP="0038083C">
      <w:pPr>
        <w:ind w:firstLine="480"/>
        <w:rPr>
          <w:rFonts w:asciiTheme="minorEastAsia" w:hAnsiTheme="minorEastAsia"/>
          <w:sz w:val="24"/>
          <w:szCs w:val="24"/>
        </w:rPr>
      </w:pPr>
    </w:p>
    <w:p w:rsidR="00284869" w:rsidRPr="00210B20" w:rsidRDefault="00284869" w:rsidP="0038083C">
      <w:pPr>
        <w:ind w:firstLine="480"/>
        <w:rPr>
          <w:rFonts w:asciiTheme="minorEastAsia" w:hAnsiTheme="minorEastAsia"/>
          <w:sz w:val="24"/>
          <w:szCs w:val="24"/>
        </w:rPr>
      </w:pPr>
    </w:p>
    <w:p w:rsidR="0038083C" w:rsidRDefault="0038083C" w:rsidP="008F3EC2">
      <w:pPr>
        <w:pStyle w:val="1"/>
        <w:rPr>
          <w:rFonts w:asciiTheme="minorEastAsia" w:hAnsiTheme="minorEastAsia"/>
          <w:sz w:val="24"/>
          <w:szCs w:val="24"/>
        </w:rPr>
      </w:pPr>
      <w:bookmarkStart w:id="8" w:name="_Toc508025922"/>
      <w:r w:rsidRPr="00210B20">
        <w:rPr>
          <w:rFonts w:asciiTheme="minorEastAsia" w:hAnsiTheme="minorEastAsia" w:hint="eastAsia"/>
          <w:sz w:val="24"/>
          <w:szCs w:val="24"/>
        </w:rPr>
        <w:lastRenderedPageBreak/>
        <w:t>5.设置参数</w:t>
      </w:r>
      <w:bookmarkEnd w:id="8"/>
    </w:p>
    <w:p w:rsidR="00284869" w:rsidRPr="00210B20" w:rsidRDefault="00284869" w:rsidP="00284869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在设置菜单中点击“设备参数”选项，打开机床参数设置界面，如下图所示。</w:t>
      </w:r>
    </w:p>
    <w:p w:rsidR="00284869" w:rsidRPr="00284869" w:rsidRDefault="00284869" w:rsidP="00284869"/>
    <w:p w:rsidR="0038083C" w:rsidRDefault="0038083C" w:rsidP="0038083C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28929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69" w:rsidRPr="00210B20" w:rsidRDefault="00284869" w:rsidP="0038083C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:rsidR="0038083C" w:rsidRPr="00210B20" w:rsidRDefault="0038083C" w:rsidP="0038083C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287645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83C" w:rsidRPr="00210B20" w:rsidRDefault="0038083C" w:rsidP="0038083C">
      <w:pPr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各轴参数介绍如下：</w:t>
      </w:r>
    </w:p>
    <w:p w:rsidR="0038083C" w:rsidRPr="00210B20" w:rsidRDefault="0038083C" w:rsidP="00210B20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丝杆导程：丝杆旋转一圈对应工作台的行程</w:t>
      </w:r>
    </w:p>
    <w:p w:rsidR="0038083C" w:rsidRPr="00210B20" w:rsidRDefault="0038083C" w:rsidP="00210B20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脉冲数（脉冲/周）：丝杆旋转一圈所需的驱动器输入脉冲数</w:t>
      </w:r>
    </w:p>
    <w:p w:rsidR="0038083C" w:rsidRPr="00210B20" w:rsidRDefault="0038083C" w:rsidP="00210B20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回零速度：轴退回寻找零位开关的速度</w:t>
      </w:r>
    </w:p>
    <w:p w:rsidR="0038083C" w:rsidRPr="00210B20" w:rsidRDefault="0038083C" w:rsidP="00210B20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空行速度：加工中未切削工件的行程运行的速度，即G0速度</w:t>
      </w:r>
    </w:p>
    <w:p w:rsidR="0038083C" w:rsidRPr="00210B20" w:rsidRDefault="0038083C" w:rsidP="00210B20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手动高速：手动移动时的高档速度</w:t>
      </w:r>
    </w:p>
    <w:p w:rsidR="0038083C" w:rsidRPr="00210B20" w:rsidRDefault="0038083C" w:rsidP="00210B20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手动常速：手动移动时的常规速度</w:t>
      </w:r>
    </w:p>
    <w:p w:rsidR="0038083C" w:rsidRPr="00210B20" w:rsidRDefault="0038083C" w:rsidP="0038083C">
      <w:pPr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加工参数介绍如下：</w:t>
      </w:r>
    </w:p>
    <w:p w:rsidR="0038083C" w:rsidRPr="00210B20" w:rsidRDefault="0038083C" w:rsidP="0038083C">
      <w:pPr>
        <w:ind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lastRenderedPageBreak/>
        <w:t>离散步长：工件图形生成加工代码时离散的长度单位，通常设置为1mm</w:t>
      </w:r>
    </w:p>
    <w:p w:rsidR="0038083C" w:rsidRPr="00210B20" w:rsidRDefault="0038083C" w:rsidP="0038083C">
      <w:pPr>
        <w:ind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进给速度：切削工件时的运行速度</w:t>
      </w:r>
    </w:p>
    <w:p w:rsidR="0038083C" w:rsidRPr="00210B20" w:rsidRDefault="0038083C" w:rsidP="0038083C">
      <w:pPr>
        <w:ind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X加工起点距离：</w:t>
      </w:r>
    </w:p>
    <w:p w:rsidR="0038083C" w:rsidRPr="00210B20" w:rsidRDefault="0038083C" w:rsidP="0038083C">
      <w:pPr>
        <w:ind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挡板升降延时：暂不起作用</w:t>
      </w:r>
    </w:p>
    <w:p w:rsidR="0038083C" w:rsidRPr="00210B20" w:rsidRDefault="0038083C" w:rsidP="0038083C">
      <w:pPr>
        <w:ind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压紧松开延时：暂不起作用</w:t>
      </w:r>
    </w:p>
    <w:p w:rsidR="0038083C" w:rsidRPr="00210B20" w:rsidRDefault="0038083C" w:rsidP="0038083C">
      <w:pPr>
        <w:ind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报警信号延时：IO输入延时，用于消除干扰，通常设置200ms</w:t>
      </w:r>
    </w:p>
    <w:p w:rsidR="0038083C" w:rsidRPr="00210B20" w:rsidRDefault="0038083C" w:rsidP="0038083C">
      <w:pPr>
        <w:ind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起始安全距离：切削到工件前的慢速移动距离</w:t>
      </w:r>
    </w:p>
    <w:p w:rsidR="0038083C" w:rsidRPr="00210B20" w:rsidRDefault="0038083C" w:rsidP="0038083C">
      <w:pPr>
        <w:ind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结束安全距离：暂不起作用</w:t>
      </w:r>
    </w:p>
    <w:p w:rsidR="0038083C" w:rsidRPr="00210B20" w:rsidRDefault="0038083C" w:rsidP="0038083C">
      <w:pPr>
        <w:ind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刀X距离：前刀和后刀中心在X方向相差的距离</w:t>
      </w:r>
    </w:p>
    <w:p w:rsidR="0038083C" w:rsidRPr="00210B20" w:rsidRDefault="0038083C" w:rsidP="0038083C">
      <w:pPr>
        <w:ind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零位刀Y间距：当Y1和Y2轴回到机械零点时，前刀和后刀刀心在Y方向的距离</w:t>
      </w:r>
    </w:p>
    <w:p w:rsidR="0038083C" w:rsidRPr="00210B20" w:rsidRDefault="0038083C" w:rsidP="0038083C">
      <w:pPr>
        <w:ind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Y1刀半径：前刀（Y1轴带动移动的刀）的刀具半径</w:t>
      </w:r>
    </w:p>
    <w:p w:rsidR="0038083C" w:rsidRPr="00210B20" w:rsidRDefault="0038083C" w:rsidP="0038083C">
      <w:pPr>
        <w:ind w:firstLine="48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Y2刀半径：后刀（Y2轴带动移动的刀）的刀具半径</w:t>
      </w:r>
    </w:p>
    <w:p w:rsidR="00E746CA" w:rsidRPr="00210B20" w:rsidRDefault="00E746CA" w:rsidP="00E746CA">
      <w:pPr>
        <w:pStyle w:val="1"/>
        <w:rPr>
          <w:rFonts w:asciiTheme="minorEastAsia" w:hAnsiTheme="minorEastAsia"/>
          <w:sz w:val="24"/>
          <w:szCs w:val="24"/>
        </w:rPr>
      </w:pPr>
      <w:bookmarkStart w:id="9" w:name="_Toc508025923"/>
      <w:r w:rsidRPr="00210B20">
        <w:rPr>
          <w:rFonts w:asciiTheme="minorEastAsia" w:hAnsiTheme="minorEastAsia" w:hint="eastAsia"/>
          <w:sz w:val="24"/>
          <w:szCs w:val="24"/>
        </w:rPr>
        <w:t xml:space="preserve">6. </w:t>
      </w:r>
      <w:r w:rsidR="001467D0" w:rsidRPr="00210B20">
        <w:rPr>
          <w:rFonts w:asciiTheme="minorEastAsia" w:hAnsiTheme="minorEastAsia" w:hint="eastAsia"/>
          <w:sz w:val="24"/>
          <w:szCs w:val="24"/>
        </w:rPr>
        <w:t>检测</w:t>
      </w:r>
      <w:r w:rsidRPr="00210B20">
        <w:rPr>
          <w:rFonts w:asciiTheme="minorEastAsia" w:hAnsiTheme="minorEastAsia" w:hint="eastAsia"/>
          <w:sz w:val="24"/>
          <w:szCs w:val="24"/>
        </w:rPr>
        <w:t>IO状态</w:t>
      </w:r>
      <w:bookmarkEnd w:id="9"/>
    </w:p>
    <w:p w:rsidR="00E746CA" w:rsidRPr="00210B20" w:rsidRDefault="00BA11E7" w:rsidP="001467D0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在参数设置窗口点击“I0状态”</w:t>
      </w:r>
      <w:r w:rsidR="001467D0" w:rsidRPr="00210B20">
        <w:rPr>
          <w:rFonts w:asciiTheme="minorEastAsia" w:hAnsiTheme="minorEastAsia" w:hint="eastAsia"/>
          <w:sz w:val="24"/>
          <w:szCs w:val="24"/>
        </w:rPr>
        <w:t>；如下图所示：</w:t>
      </w:r>
    </w:p>
    <w:p w:rsidR="001467D0" w:rsidRPr="00210B20" w:rsidRDefault="001467D0" w:rsidP="001467D0">
      <w:pPr>
        <w:jc w:val="left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2905144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E57" w:rsidRPr="00210B20" w:rsidRDefault="00BA11E7" w:rsidP="00210B20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点击输出口名称可以打开或关闭对应的输出口，输入口只能显示状态。</w:t>
      </w:r>
    </w:p>
    <w:p w:rsidR="00121E57" w:rsidRPr="00210B20" w:rsidRDefault="00121E57" w:rsidP="00E746CA">
      <w:pPr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E746CA">
      <w:pPr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E746CA">
      <w:pPr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E746CA">
      <w:pPr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E746CA">
      <w:pPr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E746CA">
      <w:pPr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E746CA">
      <w:pPr>
        <w:rPr>
          <w:rFonts w:asciiTheme="minorEastAsia" w:hAnsiTheme="minorEastAsia"/>
          <w:sz w:val="24"/>
          <w:szCs w:val="24"/>
        </w:rPr>
      </w:pPr>
    </w:p>
    <w:p w:rsidR="00121E57" w:rsidRPr="00210B20" w:rsidRDefault="00121E57" w:rsidP="00E746CA">
      <w:pPr>
        <w:rPr>
          <w:rFonts w:asciiTheme="minorEastAsia" w:hAnsiTheme="minorEastAsia"/>
          <w:sz w:val="24"/>
          <w:szCs w:val="24"/>
        </w:rPr>
      </w:pPr>
    </w:p>
    <w:p w:rsidR="00332803" w:rsidRPr="00210B20" w:rsidRDefault="00E746CA" w:rsidP="00E746CA">
      <w:pPr>
        <w:pStyle w:val="1"/>
        <w:rPr>
          <w:rFonts w:asciiTheme="minorEastAsia" w:hAnsiTheme="minorEastAsia"/>
          <w:sz w:val="24"/>
          <w:szCs w:val="24"/>
        </w:rPr>
      </w:pPr>
      <w:bookmarkStart w:id="10" w:name="_Toc508025924"/>
      <w:r w:rsidRPr="00210B20">
        <w:rPr>
          <w:rFonts w:asciiTheme="minorEastAsia" w:hAnsiTheme="minorEastAsia" w:hint="eastAsia"/>
          <w:sz w:val="24"/>
          <w:szCs w:val="24"/>
        </w:rPr>
        <w:lastRenderedPageBreak/>
        <w:t>7. 测试机床电机是否正常工作</w:t>
      </w:r>
      <w:bookmarkEnd w:id="10"/>
    </w:p>
    <w:p w:rsidR="006E0D0B" w:rsidRPr="00210B20" w:rsidRDefault="006E0D0B" w:rsidP="006E0D0B">
      <w:pPr>
        <w:jc w:val="left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在【手动】界面，点击X+,X-,Y</w:t>
      </w:r>
      <w:r w:rsidR="00282814" w:rsidRPr="00210B20">
        <w:rPr>
          <w:rFonts w:asciiTheme="minorEastAsia" w:hAnsiTheme="minorEastAsia" w:hint="eastAsia"/>
          <w:sz w:val="24"/>
          <w:szCs w:val="24"/>
        </w:rPr>
        <w:t>1</w:t>
      </w:r>
      <w:r w:rsidRPr="00210B20">
        <w:rPr>
          <w:rFonts w:asciiTheme="minorEastAsia" w:hAnsiTheme="minorEastAsia" w:hint="eastAsia"/>
          <w:sz w:val="24"/>
          <w:szCs w:val="24"/>
        </w:rPr>
        <w:t>+,Y</w:t>
      </w:r>
      <w:r w:rsidR="00282814" w:rsidRPr="00210B20">
        <w:rPr>
          <w:rFonts w:asciiTheme="minorEastAsia" w:hAnsiTheme="minorEastAsia" w:hint="eastAsia"/>
          <w:sz w:val="24"/>
          <w:szCs w:val="24"/>
        </w:rPr>
        <w:t>1</w:t>
      </w:r>
      <w:r w:rsidRPr="00210B20">
        <w:rPr>
          <w:rFonts w:asciiTheme="minorEastAsia" w:hAnsiTheme="minorEastAsia" w:hint="eastAsia"/>
          <w:sz w:val="24"/>
          <w:szCs w:val="24"/>
        </w:rPr>
        <w:t>-</w:t>
      </w:r>
      <w:r w:rsidR="001467D0" w:rsidRPr="00210B20">
        <w:rPr>
          <w:rFonts w:asciiTheme="minorEastAsia" w:hAnsiTheme="minorEastAsia" w:hint="eastAsia"/>
          <w:sz w:val="24"/>
          <w:szCs w:val="24"/>
        </w:rPr>
        <w:t>,Y2+,Y</w:t>
      </w:r>
      <w:r w:rsidR="00282814" w:rsidRPr="00210B20">
        <w:rPr>
          <w:rFonts w:asciiTheme="minorEastAsia" w:hAnsiTheme="minorEastAsia" w:hint="eastAsia"/>
          <w:sz w:val="24"/>
          <w:szCs w:val="24"/>
        </w:rPr>
        <w:t>2-</w:t>
      </w:r>
      <w:r w:rsidRPr="00210B20">
        <w:rPr>
          <w:rFonts w:asciiTheme="minorEastAsia" w:hAnsiTheme="minorEastAsia" w:hint="eastAsia"/>
          <w:sz w:val="24"/>
          <w:szCs w:val="24"/>
        </w:rPr>
        <w:t>等按钮来移动机器，测试机器每个轴的电机是否正常工作；</w:t>
      </w:r>
    </w:p>
    <w:p w:rsidR="00101899" w:rsidRPr="00210B20" w:rsidRDefault="00101899" w:rsidP="006E0D0B">
      <w:pPr>
        <w:jc w:val="left"/>
        <w:rPr>
          <w:rFonts w:asciiTheme="minorEastAsia" w:hAnsiTheme="minorEastAsia"/>
          <w:sz w:val="24"/>
          <w:szCs w:val="24"/>
        </w:rPr>
      </w:pPr>
    </w:p>
    <w:p w:rsidR="00C97CE7" w:rsidRPr="00210B20" w:rsidRDefault="00282814" w:rsidP="0095177F">
      <w:pPr>
        <w:jc w:val="center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29063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99" w:rsidRPr="00210B20" w:rsidRDefault="00101899" w:rsidP="0095177F">
      <w:pPr>
        <w:jc w:val="center"/>
        <w:rPr>
          <w:rFonts w:asciiTheme="minorEastAsia" w:hAnsiTheme="minorEastAsia"/>
          <w:sz w:val="24"/>
          <w:szCs w:val="24"/>
        </w:rPr>
      </w:pPr>
    </w:p>
    <w:p w:rsidR="00C97CE7" w:rsidRPr="00210B20" w:rsidRDefault="00E746CA" w:rsidP="00E746CA">
      <w:pPr>
        <w:pStyle w:val="1"/>
        <w:rPr>
          <w:rFonts w:asciiTheme="minorEastAsia" w:hAnsiTheme="minorEastAsia"/>
          <w:sz w:val="24"/>
          <w:szCs w:val="24"/>
        </w:rPr>
      </w:pPr>
      <w:bookmarkStart w:id="11" w:name="_Toc505868239"/>
      <w:bookmarkStart w:id="12" w:name="_Toc508025925"/>
      <w:r w:rsidRPr="00210B20">
        <w:rPr>
          <w:rFonts w:asciiTheme="minorEastAsia" w:hAnsiTheme="minorEastAsia" w:hint="eastAsia"/>
          <w:sz w:val="24"/>
          <w:szCs w:val="24"/>
        </w:rPr>
        <w:t>8.</w:t>
      </w:r>
      <w:r w:rsidR="006E0D0B" w:rsidRPr="00210B20">
        <w:rPr>
          <w:rFonts w:asciiTheme="minorEastAsia" w:hAnsiTheme="minorEastAsia" w:hint="eastAsia"/>
          <w:sz w:val="24"/>
          <w:szCs w:val="24"/>
        </w:rPr>
        <w:t>加载图形</w:t>
      </w:r>
      <w:r w:rsidR="00B44754" w:rsidRPr="00210B20">
        <w:rPr>
          <w:rFonts w:asciiTheme="minorEastAsia" w:hAnsiTheme="minorEastAsia" w:hint="eastAsia"/>
          <w:sz w:val="24"/>
          <w:szCs w:val="24"/>
        </w:rPr>
        <w:t>文件</w:t>
      </w:r>
      <w:bookmarkEnd w:id="11"/>
      <w:bookmarkEnd w:id="12"/>
    </w:p>
    <w:p w:rsidR="006E0D0B" w:rsidRPr="00210B20" w:rsidRDefault="00E746CA" w:rsidP="006E0D0B">
      <w:pPr>
        <w:jc w:val="left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当参数确定完毕，电机也可以正常运行之后，开始加载图形文件</w:t>
      </w:r>
      <w:r w:rsidR="006E0D0B" w:rsidRPr="00210B20">
        <w:rPr>
          <w:rFonts w:asciiTheme="minorEastAsia" w:hAnsiTheme="minorEastAsia" w:hint="eastAsia"/>
          <w:sz w:val="24"/>
          <w:szCs w:val="24"/>
        </w:rPr>
        <w:t>。</w:t>
      </w:r>
    </w:p>
    <w:p w:rsidR="00101899" w:rsidRPr="00210B20" w:rsidRDefault="00282814" w:rsidP="006E0D0B">
      <w:pPr>
        <w:jc w:val="left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290636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0B" w:rsidRPr="00210B20" w:rsidRDefault="006E0D0B" w:rsidP="006E0D0B">
      <w:pPr>
        <w:jc w:val="center"/>
        <w:rPr>
          <w:rFonts w:asciiTheme="minorEastAsia" w:hAnsiTheme="minorEastAsia"/>
          <w:sz w:val="24"/>
          <w:szCs w:val="24"/>
        </w:rPr>
      </w:pPr>
    </w:p>
    <w:p w:rsidR="00C97CE7" w:rsidRPr="00210B20" w:rsidRDefault="006E0D0B" w:rsidP="006E0D0B">
      <w:pPr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lastRenderedPageBreak/>
        <w:t>点击</w:t>
      </w:r>
      <w:r w:rsidR="00E746CA" w:rsidRPr="00210B20">
        <w:rPr>
          <w:rFonts w:asciiTheme="minorEastAsia" w:hAnsiTheme="minorEastAsia" w:hint="eastAsia"/>
          <w:sz w:val="24"/>
          <w:szCs w:val="24"/>
        </w:rPr>
        <w:t>“打开”</w:t>
      </w:r>
      <w:r w:rsidRPr="00210B20">
        <w:rPr>
          <w:rFonts w:asciiTheme="minorEastAsia" w:hAnsiTheme="minorEastAsia" w:hint="eastAsia"/>
          <w:sz w:val="24"/>
          <w:szCs w:val="24"/>
        </w:rPr>
        <w:t>按钮，进入图形加载界面；</w:t>
      </w:r>
      <w:r w:rsidR="0095177F" w:rsidRPr="00210B20">
        <w:rPr>
          <w:rFonts w:asciiTheme="minorEastAsia" w:hAnsiTheme="minorEastAsia" w:hint="eastAsia"/>
          <w:sz w:val="24"/>
          <w:szCs w:val="24"/>
        </w:rPr>
        <w:t>选择你需要加工的图形文件（</w:t>
      </w:r>
      <w:r w:rsidR="00CA18E6" w:rsidRPr="00210B20">
        <w:rPr>
          <w:rFonts w:asciiTheme="minorEastAsia" w:hAnsiTheme="minorEastAsia" w:hint="eastAsia"/>
          <w:sz w:val="24"/>
          <w:szCs w:val="24"/>
        </w:rPr>
        <w:t>仅支持2004/2007版DXF文件；CDR生成的PLT文件</w:t>
      </w:r>
      <w:r w:rsidR="0095177F" w:rsidRPr="00210B20">
        <w:rPr>
          <w:rFonts w:asciiTheme="minorEastAsia" w:hAnsiTheme="minorEastAsia" w:hint="eastAsia"/>
          <w:sz w:val="24"/>
          <w:szCs w:val="24"/>
        </w:rPr>
        <w:t>）；</w:t>
      </w:r>
    </w:p>
    <w:p w:rsidR="00203573" w:rsidRPr="00210B20" w:rsidRDefault="00282814" w:rsidP="0095177F">
      <w:pPr>
        <w:jc w:val="center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28734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14" w:rsidRPr="00210B20" w:rsidRDefault="00282814" w:rsidP="0095177F">
      <w:pPr>
        <w:jc w:val="center"/>
        <w:rPr>
          <w:rFonts w:asciiTheme="minorEastAsia" w:hAnsiTheme="minorEastAsia"/>
          <w:sz w:val="24"/>
          <w:szCs w:val="24"/>
        </w:rPr>
      </w:pPr>
    </w:p>
    <w:p w:rsidR="0095177F" w:rsidRPr="00210B20" w:rsidRDefault="00E746CA" w:rsidP="00E746CA">
      <w:pPr>
        <w:pStyle w:val="1"/>
        <w:rPr>
          <w:rFonts w:asciiTheme="minorEastAsia" w:hAnsiTheme="minorEastAsia"/>
          <w:sz w:val="24"/>
          <w:szCs w:val="24"/>
        </w:rPr>
      </w:pPr>
      <w:bookmarkStart w:id="13" w:name="_Toc508025926"/>
      <w:r w:rsidRPr="00210B20">
        <w:rPr>
          <w:rFonts w:asciiTheme="minorEastAsia" w:hAnsiTheme="minorEastAsia" w:hint="eastAsia"/>
          <w:sz w:val="24"/>
          <w:szCs w:val="24"/>
        </w:rPr>
        <w:t>9.启动加工</w:t>
      </w:r>
      <w:bookmarkEnd w:id="13"/>
    </w:p>
    <w:p w:rsidR="00121E57" w:rsidRPr="00210B20" w:rsidRDefault="00121E57" w:rsidP="00121E57">
      <w:pPr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 w:hint="eastAsia"/>
          <w:sz w:val="24"/>
          <w:szCs w:val="24"/>
        </w:rPr>
        <w:t>图形文件加在完毕后点击启动加工按钮开始加工；如下图所示：</w:t>
      </w:r>
    </w:p>
    <w:p w:rsidR="0095177F" w:rsidRPr="00210B20" w:rsidRDefault="00121E57" w:rsidP="00E746CA">
      <w:pPr>
        <w:jc w:val="left"/>
        <w:rPr>
          <w:rFonts w:asciiTheme="minorEastAsia" w:hAnsiTheme="minorEastAsia"/>
          <w:sz w:val="24"/>
          <w:szCs w:val="24"/>
        </w:rPr>
      </w:pPr>
      <w:r w:rsidRPr="00210B2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311391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77F" w:rsidRPr="00210B20" w:rsidSect="005C0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4BD" w:rsidRDefault="008854BD" w:rsidP="00EC689A">
      <w:r>
        <w:separator/>
      </w:r>
    </w:p>
  </w:endnote>
  <w:endnote w:type="continuationSeparator" w:id="1">
    <w:p w:rsidR="008854BD" w:rsidRDefault="008854BD" w:rsidP="00EC68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4BD" w:rsidRDefault="008854BD" w:rsidP="00EC689A">
      <w:r>
        <w:separator/>
      </w:r>
    </w:p>
  </w:footnote>
  <w:footnote w:type="continuationSeparator" w:id="1">
    <w:p w:rsidR="008854BD" w:rsidRDefault="008854BD" w:rsidP="00EC68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97718"/>
    <w:multiLevelType w:val="hybridMultilevel"/>
    <w:tmpl w:val="7D5CC272"/>
    <w:lvl w:ilvl="0" w:tplc="4B960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4DC3074A"/>
    <w:multiLevelType w:val="multilevel"/>
    <w:tmpl w:val="814248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71731835"/>
    <w:multiLevelType w:val="multilevel"/>
    <w:tmpl w:val="96E68C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689A"/>
    <w:rsid w:val="000313CA"/>
    <w:rsid w:val="00050218"/>
    <w:rsid w:val="000557AD"/>
    <w:rsid w:val="00066B8A"/>
    <w:rsid w:val="000724D9"/>
    <w:rsid w:val="000F2CBE"/>
    <w:rsid w:val="00101899"/>
    <w:rsid w:val="00121E57"/>
    <w:rsid w:val="001467D0"/>
    <w:rsid w:val="00165713"/>
    <w:rsid w:val="001F074F"/>
    <w:rsid w:val="00203573"/>
    <w:rsid w:val="00210B20"/>
    <w:rsid w:val="0027422F"/>
    <w:rsid w:val="00282814"/>
    <w:rsid w:val="00284869"/>
    <w:rsid w:val="00286D18"/>
    <w:rsid w:val="00321763"/>
    <w:rsid w:val="00332803"/>
    <w:rsid w:val="00336C81"/>
    <w:rsid w:val="00346654"/>
    <w:rsid w:val="0038083C"/>
    <w:rsid w:val="003D1A7E"/>
    <w:rsid w:val="00417496"/>
    <w:rsid w:val="00491CED"/>
    <w:rsid w:val="00526D94"/>
    <w:rsid w:val="00531C4F"/>
    <w:rsid w:val="005C0733"/>
    <w:rsid w:val="006039B9"/>
    <w:rsid w:val="00620011"/>
    <w:rsid w:val="006402C8"/>
    <w:rsid w:val="006E0D0B"/>
    <w:rsid w:val="00820B9D"/>
    <w:rsid w:val="008854BD"/>
    <w:rsid w:val="008D540A"/>
    <w:rsid w:val="008F3EC2"/>
    <w:rsid w:val="0095177F"/>
    <w:rsid w:val="00984924"/>
    <w:rsid w:val="009B6B15"/>
    <w:rsid w:val="00A2225B"/>
    <w:rsid w:val="00A3450D"/>
    <w:rsid w:val="00A63763"/>
    <w:rsid w:val="00A70FD6"/>
    <w:rsid w:val="00AF29BB"/>
    <w:rsid w:val="00B166DE"/>
    <w:rsid w:val="00B44754"/>
    <w:rsid w:val="00B57D43"/>
    <w:rsid w:val="00BA11E7"/>
    <w:rsid w:val="00BB6EB4"/>
    <w:rsid w:val="00C52154"/>
    <w:rsid w:val="00C53CDD"/>
    <w:rsid w:val="00C759F9"/>
    <w:rsid w:val="00C95B6D"/>
    <w:rsid w:val="00C97CE7"/>
    <w:rsid w:val="00CA18E6"/>
    <w:rsid w:val="00CA454A"/>
    <w:rsid w:val="00CC0336"/>
    <w:rsid w:val="00CE775A"/>
    <w:rsid w:val="00D85C50"/>
    <w:rsid w:val="00D929B5"/>
    <w:rsid w:val="00DE07A9"/>
    <w:rsid w:val="00E24EEA"/>
    <w:rsid w:val="00E746CA"/>
    <w:rsid w:val="00E84172"/>
    <w:rsid w:val="00E8693F"/>
    <w:rsid w:val="00EA1EEF"/>
    <w:rsid w:val="00EC689A"/>
    <w:rsid w:val="00F37540"/>
    <w:rsid w:val="00F61C2C"/>
    <w:rsid w:val="00F65E06"/>
    <w:rsid w:val="00FA5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49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3754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F3E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C68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C68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C68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C689A"/>
    <w:rPr>
      <w:sz w:val="18"/>
      <w:szCs w:val="18"/>
    </w:rPr>
  </w:style>
  <w:style w:type="paragraph" w:styleId="a5">
    <w:name w:val="List Paragraph"/>
    <w:basedOn w:val="a"/>
    <w:uiPriority w:val="34"/>
    <w:qFormat/>
    <w:rsid w:val="00EC689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70FD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70FD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3754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3754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F37540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F37540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37540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7">
    <w:name w:val="Hyperlink"/>
    <w:basedOn w:val="a0"/>
    <w:uiPriority w:val="99"/>
    <w:unhideWhenUsed/>
    <w:rsid w:val="00332803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8F3EC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3754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F3E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C68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C68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C68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C689A"/>
    <w:rPr>
      <w:sz w:val="18"/>
      <w:szCs w:val="18"/>
    </w:rPr>
  </w:style>
  <w:style w:type="paragraph" w:styleId="a5">
    <w:name w:val="List Paragraph"/>
    <w:basedOn w:val="a"/>
    <w:uiPriority w:val="34"/>
    <w:qFormat/>
    <w:rsid w:val="00EC689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70FD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70FD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3754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3754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F37540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F37540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37540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7">
    <w:name w:val="Hyperlink"/>
    <w:basedOn w:val="a0"/>
    <w:uiPriority w:val="99"/>
    <w:unhideWhenUsed/>
    <w:rsid w:val="00332803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8F3EC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BE2FE-9971-4252-99F2-9DA0441CC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314</Words>
  <Characters>1793</Characters>
  <Application>Microsoft Office Word</Application>
  <DocSecurity>0</DocSecurity>
  <Lines>14</Lines>
  <Paragraphs>4</Paragraphs>
  <ScaleCrop>false</ScaleCrop>
  <Company>HP</Company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9</cp:revision>
  <dcterms:created xsi:type="dcterms:W3CDTF">2018-03-05T06:17:00Z</dcterms:created>
  <dcterms:modified xsi:type="dcterms:W3CDTF">2018-03-12T05:49:00Z</dcterms:modified>
</cp:coreProperties>
</file>