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33" w:rsidRPr="00CE775A" w:rsidRDefault="00C8631C" w:rsidP="0016571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数控</w:t>
      </w:r>
      <w:r w:rsidR="007E7686">
        <w:rPr>
          <w:rFonts w:hint="eastAsia"/>
          <w:sz w:val="30"/>
          <w:szCs w:val="30"/>
        </w:rPr>
        <w:t>木工车</w:t>
      </w:r>
      <w:r w:rsidR="00EC689A" w:rsidRPr="00CE775A">
        <w:rPr>
          <w:rFonts w:hint="eastAsia"/>
          <w:sz w:val="30"/>
          <w:szCs w:val="30"/>
        </w:rPr>
        <w:t>软件</w:t>
      </w:r>
      <w:r w:rsidR="00467CEF">
        <w:rPr>
          <w:rFonts w:hint="eastAsia"/>
          <w:sz w:val="30"/>
          <w:szCs w:val="30"/>
        </w:rPr>
        <w:t>快速</w:t>
      </w:r>
      <w:r w:rsidR="00B03773">
        <w:rPr>
          <w:rFonts w:hint="eastAsia"/>
          <w:sz w:val="30"/>
          <w:szCs w:val="30"/>
        </w:rPr>
        <w:t>入门</w:t>
      </w:r>
    </w:p>
    <w:p w:rsidR="00F37540" w:rsidRDefault="00F37540" w:rsidP="00165713">
      <w:pPr>
        <w:jc w:val="center"/>
      </w:pPr>
    </w:p>
    <w:p w:rsidR="00F37540" w:rsidRDefault="00F37540" w:rsidP="00165713">
      <w:pPr>
        <w:jc w:val="center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9666004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759F9" w:rsidRDefault="00C759F9" w:rsidP="000724D9">
          <w:pPr>
            <w:pStyle w:val="TOC"/>
            <w:jc w:val="center"/>
            <w:rPr>
              <w:lang w:val="zh-CN"/>
            </w:rPr>
          </w:pPr>
          <w:r>
            <w:rPr>
              <w:lang w:val="zh-CN"/>
            </w:rPr>
            <w:t>目录</w:t>
          </w:r>
        </w:p>
        <w:p w:rsidR="000724D9" w:rsidRDefault="000724D9" w:rsidP="000724D9">
          <w:pPr>
            <w:rPr>
              <w:lang w:val="zh-CN"/>
            </w:rPr>
          </w:pPr>
        </w:p>
        <w:p w:rsidR="000724D9" w:rsidRPr="000724D9" w:rsidRDefault="000724D9" w:rsidP="000724D9">
          <w:pPr>
            <w:rPr>
              <w:lang w:val="zh-CN"/>
            </w:rPr>
          </w:pPr>
        </w:p>
        <w:p w:rsidR="00544D15" w:rsidRDefault="007E08C3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r w:rsidRPr="007E08C3">
            <w:fldChar w:fldCharType="begin"/>
          </w:r>
          <w:r w:rsidR="00C759F9">
            <w:instrText xml:space="preserve"> TOC \o "1-3" \h \z \u </w:instrText>
          </w:r>
          <w:r w:rsidRPr="007E08C3">
            <w:fldChar w:fldCharType="separate"/>
          </w:r>
          <w:hyperlink w:anchor="_Toc509391070" w:history="1">
            <w:r w:rsidR="00544D15" w:rsidRPr="00EC6D3A">
              <w:rPr>
                <w:rStyle w:val="a7"/>
                <w:noProof/>
              </w:rPr>
              <w:t>1.</w:t>
            </w:r>
            <w:r w:rsidR="00544D15">
              <w:rPr>
                <w:noProof/>
                <w:kern w:val="2"/>
                <w:sz w:val="21"/>
              </w:rPr>
              <w:tab/>
            </w:r>
            <w:r w:rsidR="00544D15" w:rsidRPr="00EC6D3A">
              <w:rPr>
                <w:rStyle w:val="a7"/>
                <w:rFonts w:hint="eastAsia"/>
                <w:noProof/>
              </w:rPr>
              <w:t>安装软件</w:t>
            </w:r>
            <w:r w:rsidR="00544D15">
              <w:rPr>
                <w:noProof/>
                <w:webHidden/>
              </w:rPr>
              <w:tab/>
            </w:r>
            <w:r w:rsidR="00544D15">
              <w:rPr>
                <w:noProof/>
                <w:webHidden/>
              </w:rPr>
              <w:fldChar w:fldCharType="begin"/>
            </w:r>
            <w:r w:rsidR="00544D15">
              <w:rPr>
                <w:noProof/>
                <w:webHidden/>
              </w:rPr>
              <w:instrText xml:space="preserve"> PAGEREF _Toc509391070 \h </w:instrText>
            </w:r>
            <w:r w:rsidR="00544D15">
              <w:rPr>
                <w:noProof/>
                <w:webHidden/>
              </w:rPr>
            </w:r>
            <w:r w:rsidR="00544D15">
              <w:rPr>
                <w:noProof/>
                <w:webHidden/>
              </w:rPr>
              <w:fldChar w:fldCharType="separate"/>
            </w:r>
            <w:r w:rsidR="00544D15">
              <w:rPr>
                <w:noProof/>
                <w:webHidden/>
              </w:rPr>
              <w:t>2</w:t>
            </w:r>
            <w:r w:rsidR="00544D15">
              <w:rPr>
                <w:noProof/>
                <w:webHidden/>
              </w:rPr>
              <w:fldChar w:fldCharType="end"/>
            </w:r>
          </w:hyperlink>
        </w:p>
        <w:p w:rsidR="00544D15" w:rsidRDefault="00544D15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09391071" w:history="1">
            <w:r w:rsidRPr="00EC6D3A">
              <w:rPr>
                <w:rStyle w:val="a7"/>
                <w:noProof/>
              </w:rPr>
              <w:t>2.</w:t>
            </w:r>
            <w:r>
              <w:rPr>
                <w:noProof/>
                <w:kern w:val="2"/>
                <w:sz w:val="21"/>
              </w:rPr>
              <w:tab/>
            </w:r>
            <w:r w:rsidRPr="00EC6D3A">
              <w:rPr>
                <w:rStyle w:val="a7"/>
                <w:rFonts w:hint="eastAsia"/>
                <w:noProof/>
              </w:rPr>
              <w:t>插入加密狗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_Toc509391071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4D15" w:rsidRDefault="00544D15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09391072" w:history="1">
            <w:r w:rsidRPr="00EC6D3A">
              <w:rPr>
                <w:rStyle w:val="a7"/>
                <w:noProof/>
              </w:rPr>
              <w:t>3.</w:t>
            </w:r>
            <w:r>
              <w:rPr>
                <w:noProof/>
                <w:kern w:val="2"/>
                <w:sz w:val="21"/>
              </w:rPr>
              <w:tab/>
            </w:r>
            <w:r w:rsidRPr="00EC6D3A">
              <w:rPr>
                <w:rStyle w:val="a7"/>
                <w:rFonts w:hint="eastAsia"/>
                <w:noProof/>
              </w:rPr>
              <w:t>启动软件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_Toc509391072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4D15" w:rsidRDefault="00544D15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09391073" w:history="1">
            <w:r w:rsidRPr="00EC6D3A">
              <w:rPr>
                <w:rStyle w:val="a7"/>
                <w:noProof/>
              </w:rPr>
              <w:t>4.</w:t>
            </w:r>
            <w:r>
              <w:rPr>
                <w:noProof/>
                <w:kern w:val="2"/>
                <w:sz w:val="21"/>
              </w:rPr>
              <w:tab/>
            </w:r>
            <w:r w:rsidRPr="00EC6D3A">
              <w:rPr>
                <w:rStyle w:val="a7"/>
                <w:rFonts w:ascii="宋体" w:hAnsi="宋体" w:hint="eastAsia"/>
                <w:noProof/>
              </w:rPr>
              <w:t>软件管理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_Toc509391073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4D15" w:rsidRDefault="00544D15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09391074" w:history="1">
            <w:r w:rsidRPr="00EC6D3A">
              <w:rPr>
                <w:rStyle w:val="a7"/>
                <w:noProof/>
              </w:rPr>
              <w:t>5.</w:t>
            </w:r>
            <w:r>
              <w:rPr>
                <w:noProof/>
                <w:kern w:val="2"/>
                <w:sz w:val="21"/>
              </w:rPr>
              <w:tab/>
            </w:r>
            <w:r w:rsidRPr="00EC6D3A">
              <w:rPr>
                <w:rStyle w:val="a7"/>
                <w:rFonts w:hint="eastAsia"/>
                <w:noProof/>
              </w:rPr>
              <w:t>设置参数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_Toc509391074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4D15" w:rsidRDefault="00544D15">
          <w:pPr>
            <w:pStyle w:val="10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09391075" w:history="1">
            <w:r w:rsidRPr="00EC6D3A">
              <w:rPr>
                <w:rStyle w:val="a7"/>
                <w:noProof/>
              </w:rPr>
              <w:t>9.</w:t>
            </w:r>
            <w:r>
              <w:rPr>
                <w:noProof/>
                <w:kern w:val="2"/>
                <w:sz w:val="21"/>
              </w:rPr>
              <w:tab/>
            </w:r>
            <w:r w:rsidRPr="00EC6D3A">
              <w:rPr>
                <w:rStyle w:val="a7"/>
                <w:rFonts w:hint="eastAsia"/>
                <w:noProof/>
              </w:rPr>
              <w:t>开始加工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_Toc509391075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59F9" w:rsidRDefault="007E08C3">
          <w:r>
            <w:fldChar w:fldCharType="end"/>
          </w:r>
        </w:p>
      </w:sdtContent>
    </w:sdt>
    <w:p w:rsidR="00F37540" w:rsidRDefault="00F37540" w:rsidP="00165713">
      <w:pPr>
        <w:jc w:val="center"/>
      </w:pPr>
    </w:p>
    <w:p w:rsidR="00F37540" w:rsidRPr="00F37540" w:rsidRDefault="00F37540" w:rsidP="00165713">
      <w:pPr>
        <w:jc w:val="center"/>
      </w:pPr>
    </w:p>
    <w:p w:rsidR="00F37540" w:rsidRDefault="00F37540" w:rsidP="00165713">
      <w:pPr>
        <w:jc w:val="center"/>
      </w:pPr>
    </w:p>
    <w:p w:rsidR="00F37540" w:rsidRDefault="00F37540" w:rsidP="00165713">
      <w:pPr>
        <w:jc w:val="center"/>
      </w:pPr>
    </w:p>
    <w:p w:rsidR="00F37540" w:rsidRDefault="00F37540" w:rsidP="00165713">
      <w:pPr>
        <w:jc w:val="center"/>
      </w:pPr>
    </w:p>
    <w:p w:rsidR="00F37540" w:rsidRDefault="00F37540" w:rsidP="00165713">
      <w:pPr>
        <w:jc w:val="center"/>
      </w:pPr>
    </w:p>
    <w:p w:rsidR="00F37540" w:rsidRDefault="00F37540" w:rsidP="00165713">
      <w:pPr>
        <w:jc w:val="center"/>
      </w:pPr>
    </w:p>
    <w:p w:rsidR="000724D9" w:rsidRDefault="000724D9" w:rsidP="00165713">
      <w:pPr>
        <w:jc w:val="center"/>
      </w:pPr>
    </w:p>
    <w:p w:rsidR="000724D9" w:rsidRDefault="000724D9" w:rsidP="00165713">
      <w:pPr>
        <w:jc w:val="center"/>
      </w:pPr>
    </w:p>
    <w:p w:rsidR="000724D9" w:rsidRDefault="000724D9" w:rsidP="00165713">
      <w:pPr>
        <w:jc w:val="center"/>
      </w:pPr>
    </w:p>
    <w:p w:rsidR="000724D9" w:rsidRDefault="000724D9" w:rsidP="00165713">
      <w:pPr>
        <w:jc w:val="center"/>
      </w:pPr>
    </w:p>
    <w:p w:rsidR="000724D9" w:rsidRDefault="000724D9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12477E" w:rsidRDefault="0012477E" w:rsidP="00165713">
      <w:pPr>
        <w:jc w:val="center"/>
        <w:rPr>
          <w:rFonts w:hint="eastAsia"/>
        </w:rPr>
      </w:pPr>
    </w:p>
    <w:p w:rsidR="000724D9" w:rsidRDefault="000724D9" w:rsidP="00CE775A"/>
    <w:p w:rsidR="00EC689A" w:rsidRDefault="00EC689A" w:rsidP="00B57D43">
      <w:pPr>
        <w:pStyle w:val="a5"/>
        <w:numPr>
          <w:ilvl w:val="0"/>
          <w:numId w:val="1"/>
        </w:numPr>
        <w:ind w:firstLineChars="0"/>
        <w:outlineLvl w:val="0"/>
      </w:pPr>
      <w:bookmarkStart w:id="0" w:name="_Toc509391070"/>
      <w:r>
        <w:rPr>
          <w:rFonts w:hint="eastAsia"/>
        </w:rPr>
        <w:lastRenderedPageBreak/>
        <w:t>安装软件</w:t>
      </w:r>
      <w:bookmarkEnd w:id="0"/>
    </w:p>
    <w:p w:rsidR="00332803" w:rsidRDefault="00332803" w:rsidP="00C759F9"/>
    <w:p w:rsidR="00336C81" w:rsidRDefault="00336C81" w:rsidP="00336C81">
      <w:r>
        <w:rPr>
          <w:rFonts w:hint="eastAsia"/>
        </w:rPr>
        <w:t>在</w:t>
      </w:r>
      <w:r>
        <w:rPr>
          <w:rFonts w:hint="eastAsia"/>
        </w:rPr>
        <w:t xml:space="preserve"> Windows7(32bit/64bit)</w:t>
      </w:r>
      <w:r>
        <w:rPr>
          <w:rFonts w:hint="eastAsia"/>
        </w:rPr>
        <w:t>、</w:t>
      </w:r>
      <w:r>
        <w:rPr>
          <w:rFonts w:hint="eastAsia"/>
        </w:rPr>
        <w:t xml:space="preserve">XP </w:t>
      </w:r>
      <w:r>
        <w:rPr>
          <w:rFonts w:hint="eastAsia"/>
        </w:rPr>
        <w:t>平台下</w:t>
      </w:r>
      <w:r>
        <w:rPr>
          <w:rFonts w:hint="eastAsia"/>
        </w:rPr>
        <w:t xml:space="preserve"> </w:t>
      </w:r>
    </w:p>
    <w:p w:rsidR="00336C81" w:rsidRDefault="00336C81" w:rsidP="00336C81">
      <w:r>
        <w:rPr>
          <w:rFonts w:hint="eastAsia"/>
        </w:rPr>
        <w:t>1</w:t>
      </w:r>
      <w:r>
        <w:rPr>
          <w:rFonts w:hint="eastAsia"/>
        </w:rPr>
        <w:t>）直接将软件拷贝到电脑目录下即可打开使用。注意：软件所在的目录命</w:t>
      </w:r>
      <w:r>
        <w:rPr>
          <w:rFonts w:hint="eastAsia"/>
        </w:rPr>
        <w:t xml:space="preserve"> </w:t>
      </w:r>
      <w:r>
        <w:rPr>
          <w:rFonts w:hint="eastAsia"/>
        </w:rPr>
        <w:t>名应尽量简化，不要将软件放在桌面上运行。</w:t>
      </w:r>
    </w:p>
    <w:p w:rsidR="00EC689A" w:rsidRDefault="00336C81" w:rsidP="00336C81">
      <w:r>
        <w:rPr>
          <w:rFonts w:hint="eastAsia"/>
        </w:rPr>
        <w:t>2)</w:t>
      </w:r>
      <w:r w:rsidR="008E270D">
        <w:rPr>
          <w:rFonts w:hint="eastAsia"/>
        </w:rPr>
        <w:t>若启动</w:t>
      </w:r>
      <w:r>
        <w:rPr>
          <w:rFonts w:hint="eastAsia"/>
        </w:rPr>
        <w:t>数控系统时提示</w:t>
      </w:r>
      <w:r>
        <w:rPr>
          <w:rFonts w:hint="eastAsia"/>
        </w:rPr>
        <w:t xml:space="preserve"> ocx </w:t>
      </w:r>
      <w:r w:rsidR="008E270D">
        <w:rPr>
          <w:rFonts w:hint="eastAsia"/>
        </w:rPr>
        <w:t>类的文件未注册，导致木工车</w:t>
      </w:r>
      <w:r>
        <w:rPr>
          <w:rFonts w:hint="eastAsia"/>
        </w:rPr>
        <w:t>系统软件不能打开，可运行软件目录下的</w:t>
      </w:r>
      <w:r>
        <w:rPr>
          <w:rFonts w:hint="eastAsia"/>
        </w:rPr>
        <w:t xml:space="preserve"> RegisterOCX.exe </w:t>
      </w:r>
      <w:r>
        <w:rPr>
          <w:rFonts w:hint="eastAsia"/>
        </w:rPr>
        <w:t>进行注册</w:t>
      </w:r>
    </w:p>
    <w:p w:rsidR="00336C81" w:rsidRPr="008E270D" w:rsidRDefault="00336C81" w:rsidP="00336C81"/>
    <w:p w:rsidR="00332803" w:rsidRDefault="00336C81" w:rsidP="00B57D43">
      <w:pPr>
        <w:pStyle w:val="a5"/>
        <w:numPr>
          <w:ilvl w:val="0"/>
          <w:numId w:val="1"/>
        </w:numPr>
        <w:ind w:firstLineChars="0"/>
        <w:outlineLvl w:val="0"/>
      </w:pPr>
      <w:bookmarkStart w:id="1" w:name="_Toc509391071"/>
      <w:r>
        <w:rPr>
          <w:rFonts w:hint="eastAsia"/>
        </w:rPr>
        <w:t>插入加密狗</w:t>
      </w:r>
      <w:bookmarkEnd w:id="1"/>
    </w:p>
    <w:p w:rsidR="00332803" w:rsidRDefault="00332803" w:rsidP="00C759F9"/>
    <w:p w:rsidR="009B6B15" w:rsidRDefault="00CA454A" w:rsidP="00C759F9">
      <w:r>
        <w:rPr>
          <w:rFonts w:hint="eastAsia"/>
        </w:rPr>
        <w:t>将加密狗插入安装了</w:t>
      </w:r>
      <w:r w:rsidR="00C8631C">
        <w:rPr>
          <w:rFonts w:hint="eastAsia"/>
        </w:rPr>
        <w:t>木工车</w:t>
      </w:r>
      <w:r w:rsidR="00203573">
        <w:rPr>
          <w:rFonts w:hint="eastAsia"/>
        </w:rPr>
        <w:t>软件的电脑上。</w:t>
      </w:r>
    </w:p>
    <w:p w:rsidR="009B6B15" w:rsidRDefault="009B6B15" w:rsidP="009B6B15"/>
    <w:p w:rsidR="00332803" w:rsidRDefault="00B57D43" w:rsidP="00B57D43">
      <w:pPr>
        <w:pStyle w:val="a5"/>
        <w:numPr>
          <w:ilvl w:val="0"/>
          <w:numId w:val="1"/>
        </w:numPr>
        <w:ind w:firstLineChars="0"/>
        <w:outlineLvl w:val="0"/>
      </w:pPr>
      <w:bookmarkStart w:id="2" w:name="_Toc509391072"/>
      <w:r>
        <w:rPr>
          <w:rFonts w:hint="eastAsia"/>
        </w:rPr>
        <w:t>启动</w:t>
      </w:r>
      <w:r w:rsidR="00332803">
        <w:rPr>
          <w:rFonts w:hint="eastAsia"/>
        </w:rPr>
        <w:t>软件</w:t>
      </w:r>
      <w:bookmarkEnd w:id="2"/>
    </w:p>
    <w:p w:rsidR="00332803" w:rsidRDefault="00332803" w:rsidP="00C759F9"/>
    <w:p w:rsidR="00A70FD6" w:rsidRDefault="00A70FD6" w:rsidP="00C55275">
      <w:r>
        <w:rPr>
          <w:rFonts w:hint="eastAsia"/>
        </w:rPr>
        <w:t>点击</w:t>
      </w:r>
      <w:r w:rsidR="00C8631C">
        <w:rPr>
          <w:rFonts w:hint="eastAsia"/>
        </w:rPr>
        <w:t>NC</w:t>
      </w:r>
      <w:r>
        <w:rPr>
          <w:rFonts w:hint="eastAsia"/>
        </w:rPr>
        <w:t>_</w:t>
      </w:r>
      <w:r w:rsidR="00C8631C">
        <w:rPr>
          <w:rFonts w:hint="eastAsia"/>
        </w:rPr>
        <w:t>木工车</w:t>
      </w:r>
      <w:r>
        <w:rPr>
          <w:rFonts w:hint="eastAsia"/>
        </w:rPr>
        <w:t>软件启动图标，打开软件。</w:t>
      </w:r>
    </w:p>
    <w:p w:rsidR="00EB7A94" w:rsidRDefault="00EB7A94" w:rsidP="00EC14C9"/>
    <w:p w:rsidR="00332803" w:rsidRPr="00332803" w:rsidRDefault="00B57D43" w:rsidP="00B57D43">
      <w:pPr>
        <w:pStyle w:val="a5"/>
        <w:numPr>
          <w:ilvl w:val="0"/>
          <w:numId w:val="1"/>
        </w:numPr>
        <w:ind w:firstLineChars="0"/>
        <w:jc w:val="left"/>
        <w:outlineLvl w:val="0"/>
      </w:pPr>
      <w:bookmarkStart w:id="3" w:name="_Toc509391073"/>
      <w:r>
        <w:rPr>
          <w:rFonts w:ascii="宋体" w:hAnsi="宋体" w:hint="eastAsia"/>
          <w:sz w:val="24"/>
        </w:rPr>
        <w:t>软件管理</w:t>
      </w:r>
      <w:bookmarkEnd w:id="3"/>
    </w:p>
    <w:p w:rsidR="00332803" w:rsidRPr="00332803" w:rsidRDefault="00332803" w:rsidP="00C759F9"/>
    <w:p w:rsidR="00B166DE" w:rsidRPr="00B166DE" w:rsidRDefault="00B166DE" w:rsidP="00C759F9">
      <w:r w:rsidRPr="00332803">
        <w:rPr>
          <w:rFonts w:ascii="宋体" w:hAnsi="宋体" w:hint="eastAsia"/>
          <w:sz w:val="24"/>
        </w:rPr>
        <w:t>菜单栏点击【软件管理】菜单，有关软件的注册与解密，详情请查看本说明书最后一章。</w:t>
      </w:r>
    </w:p>
    <w:p w:rsidR="00B166DE" w:rsidRDefault="00EC14C9" w:rsidP="00B166DE">
      <w:pPr>
        <w:pStyle w:val="a5"/>
        <w:ind w:left="360" w:firstLineChars="0" w:firstLine="0"/>
        <w:jc w:val="center"/>
      </w:pPr>
      <w:r w:rsidRPr="00EC14C9">
        <w:rPr>
          <w:rFonts w:hint="eastAsia"/>
          <w:noProof/>
        </w:rPr>
        <w:drawing>
          <wp:inline distT="0" distB="0" distL="0" distR="0">
            <wp:extent cx="5267325" cy="390525"/>
            <wp:effectExtent l="1905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C9" w:rsidRDefault="00EC14C9" w:rsidP="00B166DE">
      <w:pPr>
        <w:pStyle w:val="a5"/>
        <w:ind w:left="360" w:firstLineChars="0" w:firstLine="0"/>
        <w:jc w:val="center"/>
      </w:pPr>
      <w:r w:rsidRPr="00EC14C9">
        <w:rPr>
          <w:noProof/>
        </w:rPr>
        <w:drawing>
          <wp:inline distT="0" distB="0" distL="0" distR="0">
            <wp:extent cx="3943350" cy="140017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C9" w:rsidRDefault="00EC14C9" w:rsidP="00EC14C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用户点击“软件信息查询”读取</w:t>
      </w:r>
      <w:r>
        <w:rPr>
          <w:rFonts w:hint="eastAsia"/>
          <w:sz w:val="24"/>
        </w:rPr>
        <w:t>机器随机码</w:t>
      </w:r>
      <w:r>
        <w:rPr>
          <w:rFonts w:ascii="宋体" w:hAnsi="宋体" w:hint="eastAsia"/>
          <w:sz w:val="24"/>
        </w:rPr>
        <w:t>后，将</w:t>
      </w:r>
      <w:r>
        <w:rPr>
          <w:rFonts w:hint="eastAsia"/>
          <w:sz w:val="24"/>
        </w:rPr>
        <w:t>机器随机码</w:t>
      </w:r>
      <w:r>
        <w:rPr>
          <w:rFonts w:ascii="宋体" w:hAnsi="宋体" w:hint="eastAsia"/>
          <w:sz w:val="24"/>
        </w:rPr>
        <w:t>返馈给制造商，制造商根据用户</w:t>
      </w:r>
      <w:r>
        <w:rPr>
          <w:rFonts w:hint="eastAsia"/>
          <w:sz w:val="24"/>
        </w:rPr>
        <w:t>机器随机码</w:t>
      </w:r>
      <w:r>
        <w:rPr>
          <w:rFonts w:ascii="宋体" w:hAnsi="宋体" w:hint="eastAsia"/>
          <w:sz w:val="24"/>
        </w:rPr>
        <w:t>生成相应的注册码、延时码和解锁码。</w:t>
      </w:r>
    </w:p>
    <w:p w:rsidR="00EC14C9" w:rsidRDefault="00EC14C9" w:rsidP="00EC14C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用户输入相应码，软件完成相应设置。</w:t>
      </w:r>
    </w:p>
    <w:p w:rsidR="00EC14C9" w:rsidRDefault="00EC14C9" w:rsidP="00EC14C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注册：软件注册后，默认可供用户使用</w:t>
      </w:r>
      <w:r w:rsidRPr="00492525">
        <w:rPr>
          <w:rFonts w:ascii="宋体" w:hAnsi="宋体" w:hint="eastAsia"/>
          <w:color w:val="FF0000"/>
          <w:sz w:val="24"/>
        </w:rPr>
        <w:t>20</w:t>
      </w:r>
      <w:r>
        <w:rPr>
          <w:rFonts w:ascii="宋体" w:hAnsi="宋体" w:hint="eastAsia"/>
          <w:sz w:val="24"/>
        </w:rPr>
        <w:t>天，</w:t>
      </w:r>
      <w:r w:rsidRPr="00492525">
        <w:rPr>
          <w:rFonts w:ascii="宋体" w:hAnsi="宋体" w:hint="eastAsia"/>
          <w:color w:val="FF0000"/>
          <w:sz w:val="24"/>
        </w:rPr>
        <w:t>20</w:t>
      </w:r>
      <w:r>
        <w:rPr>
          <w:rFonts w:ascii="宋体" w:hAnsi="宋体" w:hint="eastAsia"/>
          <w:sz w:val="24"/>
        </w:rPr>
        <w:t>天后，若不输入延时或解锁码，则软件锁定，不能加工。</w:t>
      </w:r>
    </w:p>
    <w:p w:rsidR="00EC14C9" w:rsidRDefault="00EC14C9" w:rsidP="00EC14C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延时：延时码必须在软件注册后输入，输入延时码后，允许使用时间会延长至延时码所设定的时间，超出该时限，必须输入设定有更长时间的延时码或解锁码，否则软件锁定。</w:t>
      </w:r>
    </w:p>
    <w:p w:rsidR="00EC14C9" w:rsidRDefault="00EC14C9" w:rsidP="00EC14C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解锁码：解锁码必须在软件注册后输入，输入解锁码后，软件可以不受时间限制使用。</w:t>
      </w:r>
    </w:p>
    <w:p w:rsidR="00EC14C9" w:rsidRDefault="00EC14C9" w:rsidP="00EC14C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点击“软件注册”，可以查看软件当前的注册状态。</w:t>
      </w:r>
    </w:p>
    <w:p w:rsidR="00EC14C9" w:rsidRDefault="00EC14C9" w:rsidP="00EC14C9">
      <w:r>
        <w:rPr>
          <w:rFonts w:hint="eastAsia"/>
          <w:sz w:val="24"/>
        </w:rPr>
        <w:t>注意：软件未解锁时，运行软件前必须确认电脑时间和日期正确，否则会导致加密时限错乱，软件不能正常使用。</w:t>
      </w:r>
    </w:p>
    <w:p w:rsidR="00B166DE" w:rsidRPr="00EC14C9" w:rsidRDefault="00B166DE" w:rsidP="00EC14C9">
      <w:pPr>
        <w:ind w:firstLineChars="200" w:firstLine="480"/>
        <w:rPr>
          <w:rFonts w:ascii="宋体" w:hAnsi="宋体"/>
          <w:sz w:val="24"/>
        </w:rPr>
      </w:pPr>
    </w:p>
    <w:p w:rsidR="00B166DE" w:rsidRDefault="00B166DE" w:rsidP="00B166DE">
      <w:pPr>
        <w:pStyle w:val="a5"/>
        <w:ind w:left="360" w:firstLineChars="0" w:firstLine="0"/>
        <w:jc w:val="left"/>
      </w:pPr>
    </w:p>
    <w:p w:rsidR="00332803" w:rsidRDefault="00B57D43" w:rsidP="00B57D43">
      <w:pPr>
        <w:pStyle w:val="a5"/>
        <w:numPr>
          <w:ilvl w:val="0"/>
          <w:numId w:val="1"/>
        </w:numPr>
        <w:ind w:firstLineChars="0"/>
        <w:jc w:val="left"/>
        <w:outlineLvl w:val="0"/>
      </w:pPr>
      <w:bookmarkStart w:id="4" w:name="_Toc509391074"/>
      <w:r>
        <w:rPr>
          <w:rFonts w:hint="eastAsia"/>
        </w:rPr>
        <w:t>设置</w:t>
      </w:r>
      <w:r w:rsidR="00332803">
        <w:rPr>
          <w:rFonts w:hint="eastAsia"/>
        </w:rPr>
        <w:t>参数</w:t>
      </w:r>
      <w:bookmarkEnd w:id="4"/>
    </w:p>
    <w:p w:rsidR="00620011" w:rsidRDefault="00AF29BB" w:rsidP="00C759F9">
      <w:r>
        <w:rPr>
          <w:rFonts w:hint="eastAsia"/>
        </w:rPr>
        <w:t>软件注册之后，请先检查软件参数。</w:t>
      </w:r>
    </w:p>
    <w:p w:rsidR="00984924" w:rsidRPr="007A5FB0" w:rsidRDefault="007A5FB0" w:rsidP="007A5FB0">
      <w:pPr>
        <w:rPr>
          <w:rFonts w:ascii="宋体" w:hAnsi="宋体"/>
          <w:sz w:val="24"/>
        </w:rPr>
      </w:pPr>
      <w:r w:rsidRPr="005241A7">
        <w:rPr>
          <w:rFonts w:ascii="宋体" w:hAnsi="宋体" w:hint="eastAsia"/>
          <w:sz w:val="24"/>
        </w:rPr>
        <w:t>在菜单栏点击“参数设置”选项，即可弹出</w:t>
      </w:r>
      <w:r>
        <w:rPr>
          <w:rFonts w:ascii="宋体" w:hAnsi="宋体" w:hint="eastAsia"/>
          <w:sz w:val="24"/>
        </w:rPr>
        <w:t>“</w:t>
      </w:r>
      <w:r w:rsidRPr="005241A7">
        <w:rPr>
          <w:rFonts w:ascii="宋体" w:hAnsi="宋体" w:hint="eastAsia"/>
          <w:sz w:val="24"/>
        </w:rPr>
        <w:t>设备参数设置</w:t>
      </w:r>
      <w:r>
        <w:rPr>
          <w:rFonts w:ascii="宋体" w:hAnsi="宋体" w:hint="eastAsia"/>
          <w:sz w:val="24"/>
        </w:rPr>
        <w:t>”</w:t>
      </w:r>
      <w:r w:rsidRPr="005241A7">
        <w:rPr>
          <w:rFonts w:ascii="宋体" w:hAnsi="宋体" w:hint="eastAsia"/>
          <w:sz w:val="24"/>
        </w:rPr>
        <w:t>界面。如下图所示：</w:t>
      </w:r>
    </w:p>
    <w:p w:rsidR="00984924" w:rsidRDefault="00984924" w:rsidP="00984924">
      <w:pPr>
        <w:ind w:left="360"/>
        <w:jc w:val="left"/>
      </w:pPr>
    </w:p>
    <w:p w:rsidR="00984924" w:rsidRDefault="007A5FB0" w:rsidP="00984924">
      <w:pPr>
        <w:ind w:left="360"/>
        <w:jc w:val="left"/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400550" cy="4098818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30" cy="4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B0" w:rsidRDefault="007A5FB0" w:rsidP="007A5FB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轴参数：</w:t>
      </w:r>
    </w:p>
    <w:p w:rsidR="007A5FB0" w:rsidRPr="00023C0D" w:rsidRDefault="007A5FB0" w:rsidP="00C8631C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找零速度：回零速度</w:t>
      </w:r>
      <w:r w:rsidR="00C8631C">
        <w:rPr>
          <w:rFonts w:ascii="宋体" w:hAnsi="宋体" w:hint="eastAsia"/>
          <w:color w:val="000000"/>
          <w:sz w:val="24"/>
        </w:rPr>
        <w:t xml:space="preserve">                    </w:t>
      </w:r>
      <w:r w:rsidRPr="00023C0D">
        <w:rPr>
          <w:rFonts w:ascii="宋体" w:hAnsi="宋体" w:hint="eastAsia"/>
          <w:color w:val="000000"/>
          <w:sz w:val="24"/>
        </w:rPr>
        <w:t>每转行程：电机每转一圈的行程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每转脉冲数：驱动电机转一圈所需的脉冲数</w:t>
      </w:r>
    </w:p>
    <w:p w:rsidR="007A5FB0" w:rsidRPr="00023C0D" w:rsidRDefault="007A5FB0" w:rsidP="00C8631C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最大行程：每个轴所能移动的最大距离</w:t>
      </w:r>
      <w:r w:rsidR="00C8631C">
        <w:rPr>
          <w:rFonts w:ascii="宋体" w:hAnsi="宋体" w:hint="eastAsia"/>
          <w:color w:val="000000"/>
          <w:sz w:val="24"/>
        </w:rPr>
        <w:t xml:space="preserve">               </w:t>
      </w:r>
      <w:r w:rsidRPr="00023C0D">
        <w:rPr>
          <w:rFonts w:ascii="宋体" w:hAnsi="宋体" w:hint="eastAsia"/>
          <w:color w:val="000000"/>
          <w:sz w:val="24"/>
        </w:rPr>
        <w:t>GO速度：空行速度</w:t>
      </w:r>
    </w:p>
    <w:p w:rsidR="007A5FB0" w:rsidRPr="00023C0D" w:rsidRDefault="007A5FB0" w:rsidP="00C8631C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手动慢速度：手动移动时慢速移动</w:t>
      </w:r>
      <w:r w:rsidR="00C8631C">
        <w:rPr>
          <w:rFonts w:ascii="宋体" w:hAnsi="宋体" w:hint="eastAsia"/>
          <w:color w:val="000000"/>
          <w:sz w:val="24"/>
        </w:rPr>
        <w:t xml:space="preserve">        </w:t>
      </w:r>
      <w:r w:rsidRPr="00023C0D">
        <w:rPr>
          <w:rFonts w:ascii="宋体" w:hAnsi="宋体" w:hint="eastAsia"/>
          <w:color w:val="000000"/>
          <w:sz w:val="24"/>
        </w:rPr>
        <w:t>手动快速度：手动移动快速移动</w:t>
      </w:r>
    </w:p>
    <w:p w:rsidR="007A5FB0" w:rsidRDefault="007A5FB0" w:rsidP="007A5FB0">
      <w:pPr>
        <w:rPr>
          <w:rFonts w:ascii="宋体" w:hAnsi="宋体"/>
          <w:sz w:val="24"/>
        </w:rPr>
      </w:pPr>
      <w:r w:rsidRPr="00BB56C5">
        <w:rPr>
          <w:rFonts w:ascii="宋体" w:hAnsi="宋体" w:hint="eastAsia"/>
          <w:sz w:val="24"/>
        </w:rPr>
        <w:t>加工参数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加工完成后Y让刀位置：加工完成后，Y轴离工件最大轮廓处Y方向的距离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钻头在中心时Y坐标：两轴结构时，钻头在中心处时，Y的坐标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钻头接近速度：钻头打孔接近工件表面的速度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钻孔速度：钻头打孔时的加工速度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加工完成后A让刀位置：加工完成后A让刀的距离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内孔刀在中心时Y坐标：两轴结构时，内孔刀在中心时，Y的坐标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连续加工间隔延时：连续加工多个时，前后两个加工的时间间隔</w:t>
      </w:r>
    </w:p>
    <w:p w:rsidR="007A5FB0" w:rsidRPr="00BB56C5" w:rsidRDefault="007A5FB0" w:rsidP="007A5FB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设备参数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开机是否退回：开机是否自动找零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机床结构：机床结构时两轴、三轴还是四轴。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找零后是否回到起点位置：回零后是否回到设置好的起点位置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X轴找零方向：X轴可负向找零或者正向找零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lastRenderedPageBreak/>
        <w:t xml:space="preserve">起始坐标：可设置起始坐标，当关机时记录坐标，开机后可回到此点继续加工         </w:t>
      </w:r>
    </w:p>
    <w:p w:rsidR="007A5FB0" w:rsidRPr="00023C0D" w:rsidRDefault="007A5FB0" w:rsidP="007A5FB0">
      <w:pPr>
        <w:ind w:firstLine="480"/>
        <w:rPr>
          <w:rFonts w:ascii="宋体" w:hAnsi="宋体"/>
          <w:color w:val="000000"/>
          <w:sz w:val="24"/>
        </w:rPr>
      </w:pPr>
      <w:r w:rsidRPr="00023C0D">
        <w:rPr>
          <w:rFonts w:ascii="宋体" w:hAnsi="宋体" w:hint="eastAsia"/>
          <w:color w:val="000000"/>
          <w:sz w:val="24"/>
        </w:rPr>
        <w:t>点击“获取起点坐标”选项可获取此时的X</w:t>
      </w:r>
      <w:r w:rsidRPr="00023C0D">
        <w:rPr>
          <w:rFonts w:ascii="宋体" w:hAnsi="宋体"/>
          <w:color w:val="000000"/>
          <w:sz w:val="24"/>
        </w:rPr>
        <w:t>/Y/A</w:t>
      </w:r>
      <w:r w:rsidRPr="00023C0D">
        <w:rPr>
          <w:rFonts w:ascii="宋体" w:hAnsi="宋体" w:hint="eastAsia"/>
          <w:color w:val="000000"/>
          <w:sz w:val="24"/>
        </w:rPr>
        <w:t>轴坐标。</w:t>
      </w:r>
    </w:p>
    <w:p w:rsidR="007A5FB0" w:rsidRDefault="007A5FB0" w:rsidP="007A5FB0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在此界面，设置完参数后点击“保存”选项，即可保存设置。</w:t>
      </w:r>
    </w:p>
    <w:p w:rsidR="00203573" w:rsidRDefault="00203573" w:rsidP="00332803">
      <w:pPr>
        <w:jc w:val="left"/>
        <w:rPr>
          <w:rFonts w:ascii="宋体" w:hAnsi="宋体"/>
          <w:sz w:val="24"/>
        </w:rPr>
      </w:pPr>
    </w:p>
    <w:p w:rsidR="007A5FB0" w:rsidRDefault="007A5FB0" w:rsidP="00332803">
      <w:pPr>
        <w:jc w:val="left"/>
        <w:rPr>
          <w:rFonts w:ascii="宋体" w:hAnsi="宋体"/>
          <w:sz w:val="24"/>
        </w:rPr>
      </w:pPr>
    </w:p>
    <w:p w:rsidR="007A5FB0" w:rsidRDefault="00011F0E" w:rsidP="007A5FB0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手动移动</w:t>
      </w:r>
    </w:p>
    <w:p w:rsidR="00011F0E" w:rsidRPr="00011F0E" w:rsidRDefault="00011F0E" w:rsidP="00011F0E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点击X+,X-,Y+,Y-,A+,A-按键测试机器是否可以正常移动，点击主轴转/停按键，测试主轴是否可以正常开启关闭</w:t>
      </w:r>
    </w:p>
    <w:p w:rsidR="0061276B" w:rsidRDefault="007A5FB0" w:rsidP="00011F0E">
      <w:pPr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076450" cy="3320347"/>
            <wp:effectExtent l="19050" t="0" r="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13" cy="33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1C" w:rsidRDefault="00C8631C" w:rsidP="00011F0E">
      <w:pPr>
        <w:jc w:val="center"/>
        <w:rPr>
          <w:rFonts w:ascii="宋体" w:hAnsi="宋体" w:hint="eastAsia"/>
          <w:color w:val="000000"/>
          <w:sz w:val="24"/>
        </w:rPr>
      </w:pPr>
    </w:p>
    <w:p w:rsidR="00C8631C" w:rsidRDefault="00C8631C" w:rsidP="00011F0E">
      <w:pPr>
        <w:jc w:val="center"/>
        <w:rPr>
          <w:rFonts w:ascii="宋体" w:hAnsi="宋体"/>
          <w:color w:val="000000"/>
          <w:sz w:val="24"/>
        </w:rPr>
      </w:pPr>
    </w:p>
    <w:p w:rsidR="0061276B" w:rsidRDefault="00C8631C" w:rsidP="00011F0E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对刀操作</w:t>
      </w:r>
    </w:p>
    <w:p w:rsidR="00011F0E" w:rsidRDefault="00C8631C" w:rsidP="00011F0E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5270500" cy="396875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1C" w:rsidRPr="00011F0E" w:rsidRDefault="00C8631C" w:rsidP="00011F0E">
      <w:pPr>
        <w:jc w:val="left"/>
        <w:rPr>
          <w:rFonts w:ascii="宋体" w:hAnsi="宋体"/>
          <w:color w:val="000000"/>
          <w:sz w:val="24"/>
        </w:rPr>
      </w:pPr>
    </w:p>
    <w:p w:rsidR="00101899" w:rsidRDefault="00C8631C" w:rsidP="00203573">
      <w:pPr>
        <w:jc w:val="left"/>
      </w:pPr>
      <w:r w:rsidRPr="009D4586">
        <w:rPr>
          <w:rFonts w:ascii="宋体" w:hAnsi="宋体" w:cs="宋体" w:hint="eastAsia"/>
          <w:bCs/>
          <w:kern w:val="0"/>
          <w:sz w:val="24"/>
          <w:szCs w:val="28"/>
        </w:rPr>
        <w:t>点击</w:t>
      </w:r>
      <w:r>
        <w:rPr>
          <w:rFonts w:ascii="宋体" w:hAnsi="宋体" w:cs="宋体" w:hint="eastAsia"/>
          <w:bCs/>
          <w:kern w:val="0"/>
          <w:sz w:val="24"/>
          <w:szCs w:val="28"/>
        </w:rPr>
        <w:t>“外形对刀”选项，即可弹出“外形Y对刀”对话框，如下图所示：</w:t>
      </w:r>
    </w:p>
    <w:p w:rsidR="00332803" w:rsidRDefault="00C8631C" w:rsidP="00203573">
      <w:pPr>
        <w:jc w:val="left"/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4131945" cy="1768475"/>
            <wp:effectExtent l="1905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6B" w:rsidRDefault="0061276B" w:rsidP="00203573">
      <w:pPr>
        <w:jc w:val="left"/>
        <w:rPr>
          <w:rFonts w:hint="eastAsia"/>
        </w:rPr>
      </w:pPr>
    </w:p>
    <w:p w:rsidR="00C8631C" w:rsidRDefault="00C8631C" w:rsidP="00203573">
      <w:pPr>
        <w:jc w:val="left"/>
        <w:rPr>
          <w:rFonts w:hint="eastAsia"/>
        </w:rPr>
      </w:pPr>
    </w:p>
    <w:p w:rsidR="00C8631C" w:rsidRDefault="00C8631C" w:rsidP="00C8631C">
      <w:pPr>
        <w:widowControl/>
        <w:rPr>
          <w:rFonts w:ascii="宋体" w:hAnsi="宋体" w:cs="宋体" w:hint="eastAsia"/>
          <w:bCs/>
          <w:kern w:val="0"/>
          <w:sz w:val="24"/>
          <w:szCs w:val="28"/>
        </w:rPr>
      </w:pPr>
      <w:r w:rsidRPr="009D4586">
        <w:rPr>
          <w:rFonts w:ascii="宋体" w:hAnsi="宋体" w:cs="宋体" w:hint="eastAsia"/>
          <w:bCs/>
          <w:kern w:val="0"/>
          <w:sz w:val="24"/>
          <w:szCs w:val="28"/>
        </w:rPr>
        <w:t>点击</w:t>
      </w:r>
      <w:r>
        <w:rPr>
          <w:rFonts w:ascii="宋体" w:hAnsi="宋体" w:cs="宋体" w:hint="eastAsia"/>
          <w:bCs/>
          <w:kern w:val="0"/>
          <w:sz w:val="24"/>
          <w:szCs w:val="28"/>
        </w:rPr>
        <w:t>“内腔对刀”选项，即可弹出“内腔A对刀”对话框，如下图所示：</w:t>
      </w:r>
    </w:p>
    <w:p w:rsidR="00C8631C" w:rsidRDefault="00C8631C" w:rsidP="00203573">
      <w:pPr>
        <w:jc w:val="left"/>
        <w:rPr>
          <w:rFonts w:hint="eastAsia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4175125" cy="177673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1C" w:rsidRDefault="00C8631C" w:rsidP="00203573">
      <w:pPr>
        <w:jc w:val="left"/>
        <w:rPr>
          <w:rFonts w:hint="eastAsia"/>
        </w:rPr>
      </w:pPr>
    </w:p>
    <w:p w:rsidR="00C8631C" w:rsidRDefault="00C8631C" w:rsidP="00203573">
      <w:pPr>
        <w:jc w:val="left"/>
        <w:rPr>
          <w:rFonts w:hint="eastAsia"/>
        </w:rPr>
      </w:pPr>
    </w:p>
    <w:p w:rsidR="002A0AB2" w:rsidRDefault="00A17D82" w:rsidP="002A0AB2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加工设置</w:t>
      </w:r>
    </w:p>
    <w:p w:rsidR="002A0AB2" w:rsidRDefault="002A0AB2" w:rsidP="002A0AB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10125" cy="4857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82" w:rsidRPr="00C8631C" w:rsidRDefault="00A17D82" w:rsidP="002A0AB2">
      <w:pPr>
        <w:jc w:val="center"/>
      </w:pPr>
    </w:p>
    <w:p w:rsidR="00C97CE7" w:rsidRDefault="00200473" w:rsidP="002A0AB2">
      <w:pPr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对刀完成后，在加工设置菜单栏，点击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352425" cy="323850"/>
            <wp:effectExtent l="19050" t="0" r="9525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此选项，打开“圆珠加工设置”界面，设置相应参数，进行圆珠加工。如下图所示：</w:t>
      </w:r>
    </w:p>
    <w:p w:rsidR="00200473" w:rsidRDefault="00200473" w:rsidP="00200473">
      <w:pPr>
        <w:jc w:val="center"/>
        <w:rPr>
          <w:rFonts w:hint="eastAsia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3543300" cy="3105150"/>
            <wp:effectExtent l="19050" t="0" r="0" b="0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473" w:rsidRDefault="00200473" w:rsidP="00200473">
      <w:pPr>
        <w:jc w:val="center"/>
        <w:rPr>
          <w:rFonts w:hint="eastAsia"/>
        </w:rPr>
      </w:pPr>
    </w:p>
    <w:p w:rsidR="00A17D82" w:rsidRDefault="00A17D82" w:rsidP="00200473">
      <w:pPr>
        <w:jc w:val="center"/>
        <w:rPr>
          <w:rFonts w:hint="eastAsia"/>
        </w:rPr>
      </w:pPr>
    </w:p>
    <w:p w:rsidR="00200473" w:rsidRDefault="00A17D82" w:rsidP="00A17D82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其他《椭圆加工设置》，《桶珠加工设置》，《导图（外形）加工设置》，《导图（内腔）加工设置》，《</w:t>
      </w:r>
      <w:r>
        <w:rPr>
          <w:rFonts w:hint="eastAsia"/>
        </w:rPr>
        <w:t>DXF</w:t>
      </w:r>
      <w:r>
        <w:rPr>
          <w:rFonts w:hint="eastAsia"/>
        </w:rPr>
        <w:t>加工设置》等详见软件参数文件；</w:t>
      </w:r>
    </w:p>
    <w:p w:rsidR="00200473" w:rsidRDefault="00200473" w:rsidP="00200473">
      <w:pPr>
        <w:jc w:val="center"/>
        <w:rPr>
          <w:rFonts w:hint="eastAsia"/>
        </w:rPr>
      </w:pPr>
    </w:p>
    <w:p w:rsidR="00200473" w:rsidRDefault="00200473" w:rsidP="00200473">
      <w:pPr>
        <w:jc w:val="center"/>
        <w:rPr>
          <w:rFonts w:hint="eastAsia"/>
        </w:rPr>
      </w:pPr>
    </w:p>
    <w:p w:rsidR="00200473" w:rsidRDefault="00200473" w:rsidP="00200473">
      <w:pPr>
        <w:jc w:val="center"/>
        <w:rPr>
          <w:rFonts w:hint="eastAsia"/>
        </w:rPr>
      </w:pPr>
    </w:p>
    <w:p w:rsidR="00101899" w:rsidRDefault="00101899" w:rsidP="00A17D82"/>
    <w:p w:rsidR="00C97CE7" w:rsidRDefault="00A17D82" w:rsidP="00B57D43">
      <w:pPr>
        <w:pStyle w:val="a5"/>
        <w:numPr>
          <w:ilvl w:val="0"/>
          <w:numId w:val="1"/>
        </w:numPr>
        <w:ind w:firstLineChars="0"/>
        <w:jc w:val="left"/>
        <w:outlineLvl w:val="0"/>
        <w:rPr>
          <w:rFonts w:hint="eastAsia"/>
        </w:rPr>
      </w:pPr>
      <w:bookmarkStart w:id="5" w:name="_Toc509391075"/>
      <w:r>
        <w:rPr>
          <w:rFonts w:hint="eastAsia"/>
        </w:rPr>
        <w:t>开始加工</w:t>
      </w:r>
      <w:bookmarkEnd w:id="5"/>
    </w:p>
    <w:p w:rsidR="003C1121" w:rsidRDefault="003C1121" w:rsidP="0012477E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选择加工类型，完成加工设置后，就可以开始加工了；</w:t>
      </w:r>
    </w:p>
    <w:p w:rsidR="00A17D82" w:rsidRPr="00A17D82" w:rsidRDefault="00A17D82" w:rsidP="00A17D82">
      <w:pPr>
        <w:ind w:firstLineChars="150" w:firstLine="360"/>
        <w:rPr>
          <w:rFonts w:ascii="宋体" w:hAnsi="宋体"/>
          <w:sz w:val="24"/>
        </w:rPr>
      </w:pPr>
      <w:r w:rsidRPr="00A17D82">
        <w:rPr>
          <w:rFonts w:ascii="宋体" w:hAnsi="宋体" w:hint="eastAsia"/>
          <w:sz w:val="24"/>
        </w:rPr>
        <w:t>加工操作区可控制加工的启动、暂停、停止，如下图所示。</w:t>
      </w:r>
    </w:p>
    <w:p w:rsidR="0061276B" w:rsidRDefault="00A17D82" w:rsidP="00A17D82">
      <w:pPr>
        <w:jc w:val="center"/>
      </w:pPr>
      <w:r>
        <w:rPr>
          <w:rFonts w:hint="eastAsia"/>
          <w:noProof/>
        </w:rPr>
        <w:pict>
          <v:rect id="_x0000_s2056" style="position:absolute;left:0;text-align:left;margin-left:137.25pt;margin-top:210.45pt;width:141pt;height:30pt;z-index:251662336" filled="f" fillcolor="#f79646 [3209]" strokecolor="red" strokeweight="3pt">
            <v:shadow on="t" type="perspective" color="#974706 [1609]" opacity=".5" offset="1pt" offset2="-1pt"/>
          </v:rect>
        </w:pict>
      </w:r>
      <w:r>
        <w:rPr>
          <w:rFonts w:hint="eastAsia"/>
          <w:noProof/>
        </w:rPr>
        <w:drawing>
          <wp:inline distT="0" distB="0" distL="0" distR="0">
            <wp:extent cx="1866900" cy="2990850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82" w:rsidRPr="00542B03" w:rsidRDefault="00A17D82" w:rsidP="00A17D82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上</w:t>
      </w:r>
      <w:r w:rsidRPr="00542B03">
        <w:rPr>
          <w:rFonts w:hint="eastAsia"/>
          <w:sz w:val="24"/>
        </w:rPr>
        <w:t>面三个按键从左至右依次为：启动</w:t>
      </w:r>
      <w:r>
        <w:rPr>
          <w:rFonts w:hint="eastAsia"/>
          <w:noProof/>
          <w:sz w:val="24"/>
        </w:rPr>
        <w:drawing>
          <wp:inline distT="0" distB="0" distL="0" distR="0">
            <wp:extent cx="342900" cy="285750"/>
            <wp:effectExtent l="1905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B03">
        <w:rPr>
          <w:rFonts w:hint="eastAsia"/>
          <w:sz w:val="24"/>
        </w:rPr>
        <w:t>、暂停</w:t>
      </w:r>
      <w:r>
        <w:rPr>
          <w:rFonts w:hint="eastAsia"/>
          <w:noProof/>
          <w:sz w:val="24"/>
        </w:rPr>
        <w:drawing>
          <wp:inline distT="0" distB="0" distL="0" distR="0">
            <wp:extent cx="323850" cy="276225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B03">
        <w:rPr>
          <w:rFonts w:hint="eastAsia"/>
          <w:sz w:val="24"/>
        </w:rPr>
        <w:t>和停止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314325" cy="257175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B03">
        <w:rPr>
          <w:rFonts w:hint="eastAsia"/>
          <w:sz w:val="24"/>
        </w:rPr>
        <w:t>按键。</w:t>
      </w:r>
    </w:p>
    <w:p w:rsidR="00A17D82" w:rsidRPr="00542B03" w:rsidRDefault="00A17D82" w:rsidP="00A17D82">
      <w:pPr>
        <w:ind w:firstLineChars="200" w:firstLine="480"/>
        <w:jc w:val="left"/>
        <w:rPr>
          <w:rFonts w:hint="eastAsia"/>
          <w:sz w:val="24"/>
        </w:rPr>
      </w:pPr>
      <w:r w:rsidRPr="00542B03">
        <w:rPr>
          <w:rFonts w:hint="eastAsia"/>
          <w:sz w:val="24"/>
        </w:rPr>
        <w:t>启动：</w:t>
      </w:r>
      <w:r>
        <w:rPr>
          <w:rFonts w:hint="eastAsia"/>
          <w:sz w:val="24"/>
        </w:rPr>
        <w:t>图形</w:t>
      </w:r>
      <w:r w:rsidRPr="00542B03">
        <w:rPr>
          <w:rFonts w:hint="eastAsia"/>
          <w:sz w:val="24"/>
        </w:rPr>
        <w:t>加工开始。</w:t>
      </w:r>
    </w:p>
    <w:p w:rsidR="00A17D82" w:rsidRPr="00542B03" w:rsidRDefault="00A17D82" w:rsidP="00A17D82">
      <w:pPr>
        <w:ind w:firstLineChars="200" w:firstLine="480"/>
        <w:jc w:val="left"/>
        <w:rPr>
          <w:rFonts w:hint="eastAsia"/>
          <w:sz w:val="24"/>
        </w:rPr>
      </w:pPr>
      <w:r w:rsidRPr="00542B03">
        <w:rPr>
          <w:rFonts w:hint="eastAsia"/>
          <w:sz w:val="24"/>
        </w:rPr>
        <w:t>暂停：</w:t>
      </w:r>
      <w:r>
        <w:rPr>
          <w:rFonts w:hint="eastAsia"/>
          <w:sz w:val="24"/>
        </w:rPr>
        <w:t>图</w:t>
      </w:r>
      <w:r w:rsidRPr="00542B03">
        <w:rPr>
          <w:rFonts w:hint="eastAsia"/>
          <w:sz w:val="24"/>
        </w:rPr>
        <w:t>形加工暂停，暂停后，按启动键还可继续当前</w:t>
      </w:r>
      <w:r>
        <w:rPr>
          <w:rFonts w:hint="eastAsia"/>
          <w:sz w:val="24"/>
        </w:rPr>
        <w:t>图</w:t>
      </w:r>
      <w:r w:rsidRPr="00542B03">
        <w:rPr>
          <w:rFonts w:hint="eastAsia"/>
          <w:sz w:val="24"/>
        </w:rPr>
        <w:t>形加工。</w:t>
      </w:r>
    </w:p>
    <w:p w:rsidR="00A17D82" w:rsidRDefault="00A17D82" w:rsidP="00A17D82">
      <w:pPr>
        <w:ind w:firstLineChars="200" w:firstLine="480"/>
        <w:jc w:val="left"/>
        <w:rPr>
          <w:rFonts w:hint="eastAsia"/>
          <w:sz w:val="24"/>
        </w:rPr>
      </w:pPr>
      <w:r w:rsidRPr="00542B03">
        <w:rPr>
          <w:rFonts w:hint="eastAsia"/>
          <w:sz w:val="24"/>
        </w:rPr>
        <w:t>停止：停止</w:t>
      </w:r>
      <w:r>
        <w:rPr>
          <w:rFonts w:hint="eastAsia"/>
          <w:sz w:val="24"/>
        </w:rPr>
        <w:t>图</w:t>
      </w:r>
      <w:r w:rsidRPr="00542B03">
        <w:rPr>
          <w:rFonts w:hint="eastAsia"/>
          <w:sz w:val="24"/>
        </w:rPr>
        <w:t>形加工并清除选定的加工</w:t>
      </w:r>
      <w:r>
        <w:rPr>
          <w:rFonts w:hint="eastAsia"/>
          <w:sz w:val="24"/>
        </w:rPr>
        <w:t>图形。</w:t>
      </w:r>
    </w:p>
    <w:p w:rsidR="0061276B" w:rsidRPr="00A17D82" w:rsidRDefault="0061276B" w:rsidP="00A17D82">
      <w:pPr>
        <w:jc w:val="left"/>
      </w:pPr>
    </w:p>
    <w:p w:rsidR="006E0D0B" w:rsidRDefault="006E0D0B" w:rsidP="00A17D82">
      <w:pPr>
        <w:jc w:val="left"/>
      </w:pPr>
    </w:p>
    <w:p w:rsidR="00203573" w:rsidRDefault="00203573" w:rsidP="0095177F">
      <w:pPr>
        <w:jc w:val="center"/>
      </w:pPr>
    </w:p>
    <w:p w:rsidR="0061276B" w:rsidRDefault="0061276B" w:rsidP="0095177F">
      <w:pPr>
        <w:jc w:val="center"/>
      </w:pPr>
    </w:p>
    <w:p w:rsidR="0061276B" w:rsidRDefault="0061276B" w:rsidP="0095177F">
      <w:pPr>
        <w:jc w:val="center"/>
      </w:pPr>
    </w:p>
    <w:p w:rsidR="0095177F" w:rsidRDefault="0095177F" w:rsidP="00203573">
      <w:pPr>
        <w:jc w:val="left"/>
      </w:pPr>
    </w:p>
    <w:p w:rsidR="0061276B" w:rsidRDefault="0061276B" w:rsidP="00203573">
      <w:pPr>
        <w:jc w:val="left"/>
      </w:pPr>
    </w:p>
    <w:p w:rsidR="00101899" w:rsidRPr="00820B9D" w:rsidRDefault="00101899" w:rsidP="00203573">
      <w:pPr>
        <w:jc w:val="left"/>
      </w:pPr>
    </w:p>
    <w:sectPr w:rsidR="00101899" w:rsidRPr="00820B9D" w:rsidSect="005C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37" w:rsidRDefault="00055937" w:rsidP="00EC689A">
      <w:r>
        <w:separator/>
      </w:r>
    </w:p>
  </w:endnote>
  <w:endnote w:type="continuationSeparator" w:id="1">
    <w:p w:rsidR="00055937" w:rsidRDefault="00055937" w:rsidP="00EC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37" w:rsidRDefault="00055937" w:rsidP="00EC689A">
      <w:r>
        <w:separator/>
      </w:r>
    </w:p>
  </w:footnote>
  <w:footnote w:type="continuationSeparator" w:id="1">
    <w:p w:rsidR="00055937" w:rsidRDefault="00055937" w:rsidP="00EC6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7718"/>
    <w:multiLevelType w:val="hybridMultilevel"/>
    <w:tmpl w:val="7D5CC272"/>
    <w:lvl w:ilvl="0" w:tplc="4B960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F2E3AA7"/>
    <w:multiLevelType w:val="multilevel"/>
    <w:tmpl w:val="2F2E3AA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C3074A"/>
    <w:multiLevelType w:val="multilevel"/>
    <w:tmpl w:val="814248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9AC42C6"/>
    <w:multiLevelType w:val="multilevel"/>
    <w:tmpl w:val="B5647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1731835"/>
    <w:multiLevelType w:val="multilevel"/>
    <w:tmpl w:val="96E68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89A"/>
    <w:rsid w:val="00011F0E"/>
    <w:rsid w:val="00015549"/>
    <w:rsid w:val="000313CA"/>
    <w:rsid w:val="00050218"/>
    <w:rsid w:val="000557AD"/>
    <w:rsid w:val="00055937"/>
    <w:rsid w:val="00066B8A"/>
    <w:rsid w:val="000724D9"/>
    <w:rsid w:val="000F2CBE"/>
    <w:rsid w:val="00101899"/>
    <w:rsid w:val="0012477E"/>
    <w:rsid w:val="00165713"/>
    <w:rsid w:val="001E56E2"/>
    <w:rsid w:val="00200473"/>
    <w:rsid w:val="00203573"/>
    <w:rsid w:val="00243B99"/>
    <w:rsid w:val="00286D18"/>
    <w:rsid w:val="002A0AB2"/>
    <w:rsid w:val="00321763"/>
    <w:rsid w:val="00332803"/>
    <w:rsid w:val="00336C81"/>
    <w:rsid w:val="00341457"/>
    <w:rsid w:val="003C1121"/>
    <w:rsid w:val="003D1A7E"/>
    <w:rsid w:val="00467CEF"/>
    <w:rsid w:val="00491CED"/>
    <w:rsid w:val="0050712E"/>
    <w:rsid w:val="00526D94"/>
    <w:rsid w:val="00531C4F"/>
    <w:rsid w:val="00532F97"/>
    <w:rsid w:val="00544D15"/>
    <w:rsid w:val="005C0733"/>
    <w:rsid w:val="006039B9"/>
    <w:rsid w:val="00607F35"/>
    <w:rsid w:val="0061276B"/>
    <w:rsid w:val="00620011"/>
    <w:rsid w:val="006402C8"/>
    <w:rsid w:val="006E0D0B"/>
    <w:rsid w:val="007A5FB0"/>
    <w:rsid w:val="007E08C3"/>
    <w:rsid w:val="007E51D7"/>
    <w:rsid w:val="007E7686"/>
    <w:rsid w:val="00820B9D"/>
    <w:rsid w:val="008D540A"/>
    <w:rsid w:val="008E270D"/>
    <w:rsid w:val="008E52DD"/>
    <w:rsid w:val="0095177F"/>
    <w:rsid w:val="00984924"/>
    <w:rsid w:val="009B6B15"/>
    <w:rsid w:val="00A17D82"/>
    <w:rsid w:val="00A3450D"/>
    <w:rsid w:val="00A63763"/>
    <w:rsid w:val="00A70FD6"/>
    <w:rsid w:val="00AA23A3"/>
    <w:rsid w:val="00AF29BB"/>
    <w:rsid w:val="00B007F5"/>
    <w:rsid w:val="00B03773"/>
    <w:rsid w:val="00B166DE"/>
    <w:rsid w:val="00B44754"/>
    <w:rsid w:val="00B57D43"/>
    <w:rsid w:val="00B75860"/>
    <w:rsid w:val="00BC1E50"/>
    <w:rsid w:val="00C2296C"/>
    <w:rsid w:val="00C53CDD"/>
    <w:rsid w:val="00C55275"/>
    <w:rsid w:val="00C759F9"/>
    <w:rsid w:val="00C81CE0"/>
    <w:rsid w:val="00C8631C"/>
    <w:rsid w:val="00C95615"/>
    <w:rsid w:val="00C97CE7"/>
    <w:rsid w:val="00CA454A"/>
    <w:rsid w:val="00CC0336"/>
    <w:rsid w:val="00CE775A"/>
    <w:rsid w:val="00D5532D"/>
    <w:rsid w:val="00D85C50"/>
    <w:rsid w:val="00D929B5"/>
    <w:rsid w:val="00DA4E80"/>
    <w:rsid w:val="00E24EEA"/>
    <w:rsid w:val="00E84172"/>
    <w:rsid w:val="00E8693F"/>
    <w:rsid w:val="00EA1EEF"/>
    <w:rsid w:val="00EB7A94"/>
    <w:rsid w:val="00EC14C9"/>
    <w:rsid w:val="00EC689A"/>
    <w:rsid w:val="00F37540"/>
    <w:rsid w:val="00F41C4B"/>
    <w:rsid w:val="00F61C2C"/>
    <w:rsid w:val="00F65E06"/>
    <w:rsid w:val="00F9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3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75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89A"/>
    <w:rPr>
      <w:sz w:val="18"/>
      <w:szCs w:val="18"/>
    </w:rPr>
  </w:style>
  <w:style w:type="paragraph" w:styleId="a5">
    <w:name w:val="List Paragraph"/>
    <w:basedOn w:val="a"/>
    <w:uiPriority w:val="34"/>
    <w:qFormat/>
    <w:rsid w:val="00EC689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0F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0F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754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3754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3754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F37540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754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332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A3E0-8B36-4EEE-AD51-767A4AE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321</Words>
  <Characters>1834</Characters>
  <Application>Microsoft Office Word</Application>
  <DocSecurity>0</DocSecurity>
  <Lines>15</Lines>
  <Paragraphs>4</Paragraphs>
  <ScaleCrop>false</ScaleCrop>
  <Company>HP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2018-01-22T02:30:00Z</dcterms:created>
  <dcterms:modified xsi:type="dcterms:W3CDTF">2018-03-21T02:22:00Z</dcterms:modified>
</cp:coreProperties>
</file>